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076" w:rsidRDefault="008F4EDC">
      <w:pPr>
        <w:spacing w:after="360"/>
        <w:jc w:val="center"/>
        <w:rPr>
          <w:rFonts w:cs="Arial"/>
          <w:sz w:val="28"/>
          <w:szCs w:val="28"/>
        </w:rPr>
      </w:pPr>
      <w:bookmarkStart w:id="0" w:name="_GoBack"/>
      <w:bookmarkEnd w:id="0"/>
      <w:r>
        <w:rPr>
          <w:rFonts w:cs="Arial"/>
          <w:sz w:val="28"/>
          <w:szCs w:val="28"/>
        </w:rPr>
        <w:t>Methoden zur Förderung der Lesekompetenz</w:t>
      </w:r>
      <w:r>
        <w:rPr>
          <w:rFonts w:cs="Arial"/>
          <w:sz w:val="28"/>
          <w:szCs w:val="28"/>
        </w:rPr>
        <w:tab/>
      </w:r>
    </w:p>
    <w:p w:rsidR="00136076" w:rsidRDefault="008F4EDC">
      <w:pPr>
        <w:pBdr>
          <w:top w:val="single" w:sz="4" w:space="1" w:color="000000"/>
          <w:left w:val="single" w:sz="4" w:space="4" w:color="000000"/>
          <w:bottom w:val="single" w:sz="4" w:space="1" w:color="000000"/>
          <w:right w:val="single" w:sz="4" w:space="4" w:color="000000"/>
        </w:pBdr>
        <w:spacing w:before="0" w:after="480" w:line="240" w:lineRule="auto"/>
        <w:jc w:val="center"/>
        <w:rPr>
          <w:rFonts w:eastAsia="Times New Roman" w:cs="Arial"/>
          <w:b/>
          <w:color w:val="000000"/>
          <w:spacing w:val="5"/>
          <w:sz w:val="34"/>
          <w:szCs w:val="34"/>
          <w:lang w:bidi="en-US"/>
        </w:rPr>
      </w:pPr>
      <w:r>
        <w:rPr>
          <w:rFonts w:eastAsia="Times New Roman" w:cs="Arial"/>
          <w:b/>
          <w:color w:val="000000"/>
          <w:spacing w:val="5"/>
          <w:sz w:val="34"/>
          <w:szCs w:val="34"/>
          <w:lang w:bidi="en-US"/>
        </w:rPr>
        <w:t>Arbeit mit Quellen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376"/>
        <w:gridCol w:w="6910"/>
      </w:tblGrid>
      <w:tr w:rsidR="00136076">
        <w:trPr>
          <w:trHeight w:val="227"/>
        </w:trPr>
        <w:tc>
          <w:tcPr>
            <w:tcW w:w="2376" w:type="dxa"/>
          </w:tcPr>
          <w:p w:rsidR="00136076" w:rsidRDefault="008F4EDC">
            <w:pPr>
              <w:spacing w:before="0" w:after="0"/>
              <w:rPr>
                <w:rFonts w:cs="Arial"/>
                <w:b/>
                <w:sz w:val="22"/>
                <w:highlight w:val="yellow"/>
              </w:rPr>
            </w:pPr>
            <w:r>
              <w:rPr>
                <w:rFonts w:cs="Arial"/>
                <w:b/>
                <w:sz w:val="22"/>
              </w:rPr>
              <w:t>Schulart(en)</w:t>
            </w:r>
          </w:p>
        </w:tc>
        <w:tc>
          <w:tcPr>
            <w:tcW w:w="6910" w:type="dxa"/>
          </w:tcPr>
          <w:p w:rsidR="00136076" w:rsidRDefault="008F4EDC">
            <w:pPr>
              <w:spacing w:before="0" w:after="0"/>
              <w:rPr>
                <w:rFonts w:cs="Arial"/>
                <w:sz w:val="22"/>
              </w:rPr>
            </w:pPr>
            <w:r>
              <w:rPr>
                <w:rFonts w:cs="Arial"/>
                <w:sz w:val="22"/>
              </w:rPr>
              <w:t>alle</w:t>
            </w:r>
          </w:p>
        </w:tc>
      </w:tr>
      <w:tr w:rsidR="00136076">
        <w:tc>
          <w:tcPr>
            <w:tcW w:w="2376" w:type="dxa"/>
          </w:tcPr>
          <w:p w:rsidR="00136076" w:rsidRDefault="008F4EDC">
            <w:pPr>
              <w:spacing w:before="0" w:after="0"/>
              <w:rPr>
                <w:rFonts w:cs="Arial"/>
                <w:b/>
                <w:sz w:val="22"/>
                <w:highlight w:val="yellow"/>
              </w:rPr>
            </w:pPr>
            <w:r>
              <w:rPr>
                <w:rFonts w:cs="Arial"/>
                <w:b/>
                <w:sz w:val="22"/>
              </w:rPr>
              <w:t>Jahrgangsstufe(n)</w:t>
            </w:r>
          </w:p>
        </w:tc>
        <w:tc>
          <w:tcPr>
            <w:tcW w:w="6910" w:type="dxa"/>
          </w:tcPr>
          <w:p w:rsidR="00136076" w:rsidRDefault="008F4EDC">
            <w:pPr>
              <w:spacing w:before="0" w:after="0"/>
              <w:rPr>
                <w:rFonts w:cs="Arial"/>
                <w:sz w:val="22"/>
              </w:rPr>
            </w:pPr>
            <w:r>
              <w:rPr>
                <w:rFonts w:cs="Arial"/>
                <w:sz w:val="22"/>
              </w:rPr>
              <w:t>5–13 (modifiziert je nach Jahrgangsstufe)</w:t>
            </w:r>
          </w:p>
        </w:tc>
      </w:tr>
      <w:tr w:rsidR="00136076">
        <w:tc>
          <w:tcPr>
            <w:tcW w:w="2376" w:type="dxa"/>
          </w:tcPr>
          <w:p w:rsidR="00136076" w:rsidRDefault="008F4EDC">
            <w:pPr>
              <w:spacing w:before="0" w:after="0"/>
              <w:rPr>
                <w:rFonts w:cs="Arial"/>
                <w:b/>
                <w:sz w:val="22"/>
                <w:highlight w:val="yellow"/>
              </w:rPr>
            </w:pPr>
            <w:r>
              <w:rPr>
                <w:rFonts w:cs="Arial"/>
                <w:b/>
                <w:sz w:val="22"/>
              </w:rPr>
              <w:t>Fach/Fächer/fachüb.</w:t>
            </w:r>
          </w:p>
        </w:tc>
        <w:tc>
          <w:tcPr>
            <w:tcW w:w="6910" w:type="dxa"/>
          </w:tcPr>
          <w:p w:rsidR="00136076" w:rsidRDefault="008F4EDC">
            <w:pPr>
              <w:spacing w:before="0" w:after="0"/>
              <w:rPr>
                <w:rFonts w:cs="Arial"/>
                <w:sz w:val="22"/>
              </w:rPr>
            </w:pPr>
            <w:r>
              <w:rPr>
                <w:rFonts w:cs="Arial"/>
                <w:sz w:val="22"/>
              </w:rPr>
              <w:t>Geschichte</w:t>
            </w:r>
          </w:p>
        </w:tc>
      </w:tr>
      <w:tr w:rsidR="00136076">
        <w:tc>
          <w:tcPr>
            <w:tcW w:w="2376" w:type="dxa"/>
          </w:tcPr>
          <w:p w:rsidR="00136076" w:rsidRDefault="008F4EDC">
            <w:pPr>
              <w:spacing w:before="0" w:after="0"/>
              <w:rPr>
                <w:rFonts w:cs="Arial"/>
                <w:b/>
                <w:sz w:val="22"/>
              </w:rPr>
            </w:pPr>
            <w:r>
              <w:rPr>
                <w:rFonts w:cs="Arial"/>
                <w:b/>
                <w:sz w:val="22"/>
              </w:rPr>
              <w:t>Textarten</w:t>
            </w:r>
          </w:p>
        </w:tc>
        <w:tc>
          <w:tcPr>
            <w:tcW w:w="6910" w:type="dxa"/>
          </w:tcPr>
          <w:p w:rsidR="00136076" w:rsidRDefault="008F4EDC">
            <w:pPr>
              <w:spacing w:before="0" w:after="0"/>
              <w:rPr>
                <w:rFonts w:cs="Arial"/>
                <w:sz w:val="22"/>
              </w:rPr>
            </w:pPr>
            <w:r>
              <w:rPr>
                <w:rFonts w:cs="Arial"/>
                <w:sz w:val="22"/>
              </w:rPr>
              <w:t>schriftliche Quellen</w:t>
            </w:r>
          </w:p>
        </w:tc>
      </w:tr>
      <w:tr w:rsidR="00136076">
        <w:tc>
          <w:tcPr>
            <w:tcW w:w="2376" w:type="dxa"/>
          </w:tcPr>
          <w:p w:rsidR="00136076" w:rsidRDefault="008F4EDC">
            <w:pPr>
              <w:spacing w:before="0" w:after="0"/>
              <w:rPr>
                <w:rFonts w:cs="Arial"/>
                <w:b/>
                <w:sz w:val="22"/>
              </w:rPr>
            </w:pPr>
            <w:r>
              <w:rPr>
                <w:rFonts w:cs="Arial"/>
                <w:b/>
                <w:sz w:val="22"/>
              </w:rPr>
              <w:t xml:space="preserve">Kurzbeschreibung </w:t>
            </w:r>
          </w:p>
        </w:tc>
        <w:tc>
          <w:tcPr>
            <w:tcW w:w="6910" w:type="dxa"/>
          </w:tcPr>
          <w:p w:rsidR="00136076" w:rsidRDefault="008F4EDC">
            <w:pPr>
              <w:spacing w:before="0" w:after="0"/>
              <w:rPr>
                <w:rFonts w:cs="Arial"/>
                <w:sz w:val="22"/>
              </w:rPr>
            </w:pPr>
            <w:r>
              <w:rPr>
                <w:rFonts w:cs="Arial"/>
                <w:sz w:val="22"/>
              </w:rPr>
              <w:t>Methode für Einzel-, Partner- oder Gruppenarbeit</w:t>
            </w:r>
          </w:p>
        </w:tc>
      </w:tr>
      <w:tr w:rsidR="00136076">
        <w:tc>
          <w:tcPr>
            <w:tcW w:w="2376" w:type="dxa"/>
          </w:tcPr>
          <w:p w:rsidR="00136076" w:rsidRDefault="008F4EDC">
            <w:pPr>
              <w:spacing w:before="0" w:after="0"/>
              <w:rPr>
                <w:rFonts w:cs="Arial"/>
                <w:b/>
                <w:sz w:val="22"/>
              </w:rPr>
            </w:pPr>
            <w:r>
              <w:rPr>
                <w:rFonts w:cs="Arial"/>
                <w:b/>
                <w:sz w:val="22"/>
              </w:rPr>
              <w:t xml:space="preserve">Materialien </w:t>
            </w:r>
          </w:p>
        </w:tc>
        <w:tc>
          <w:tcPr>
            <w:tcW w:w="6910" w:type="dxa"/>
          </w:tcPr>
          <w:p w:rsidR="00136076" w:rsidRDefault="008F4EDC">
            <w:pPr>
              <w:spacing w:before="0" w:after="0"/>
              <w:rPr>
                <w:rFonts w:cs="Arial"/>
                <w:sz w:val="22"/>
              </w:rPr>
            </w:pPr>
            <w:r>
              <w:rPr>
                <w:rFonts w:cs="Arial"/>
                <w:sz w:val="22"/>
              </w:rPr>
              <w:t>Text als Arbeitsblatt, Methodenkarte</w:t>
            </w:r>
          </w:p>
        </w:tc>
      </w:tr>
      <w:tr w:rsidR="00136076">
        <w:tc>
          <w:tcPr>
            <w:tcW w:w="2376" w:type="dxa"/>
          </w:tcPr>
          <w:p w:rsidR="00136076" w:rsidRDefault="008F4EDC">
            <w:pPr>
              <w:spacing w:before="0" w:after="0"/>
              <w:rPr>
                <w:rFonts w:cs="Arial"/>
                <w:b/>
                <w:sz w:val="22"/>
              </w:rPr>
            </w:pPr>
            <w:r>
              <w:rPr>
                <w:rFonts w:cs="Arial"/>
                <w:b/>
                <w:sz w:val="22"/>
              </w:rPr>
              <w:t xml:space="preserve">Hinweise </w:t>
            </w:r>
          </w:p>
        </w:tc>
        <w:tc>
          <w:tcPr>
            <w:tcW w:w="6910" w:type="dxa"/>
          </w:tcPr>
          <w:p w:rsidR="00136076" w:rsidRDefault="008F4EDC">
            <w:pPr>
              <w:spacing w:before="0" w:after="0"/>
              <w:jc w:val="both"/>
              <w:rPr>
                <w:rFonts w:cs="Arial"/>
                <w:sz w:val="22"/>
              </w:rPr>
            </w:pPr>
            <w:r>
              <w:rPr>
                <w:rFonts w:cs="Arial"/>
                <w:color w:val="000000" w:themeColor="text1"/>
                <w:sz w:val="22"/>
                <w:lang w:eastAsia="de-DE"/>
              </w:rPr>
              <w:t xml:space="preserve">Für das Fach Geschichte ist es nicht sinnvoll, feste Arbeitsaufträge zu definieren, die das „Lesen“ aller schriftlichen Quelle ermöglichen. Der Dreischritt „Quellenoberfläche verstehen“, „Quelleninhalt und </w:t>
            </w:r>
            <w:r>
              <w:rPr>
                <w:rFonts w:cs="Arial"/>
                <w:color w:val="000000" w:themeColor="text1"/>
                <w:sz w:val="22"/>
                <w:lang w:eastAsia="de-DE"/>
              </w:rPr>
              <w:br/>
              <w:t>-kontext untersuchen“ und „Quellenaussage deuten“ hilft jedoch beim Umgang mit allen Arten von Quellen im Geschichtsunterricht.</w:t>
            </w:r>
          </w:p>
        </w:tc>
      </w:tr>
    </w:tbl>
    <w:p w:rsidR="00136076" w:rsidRDefault="008F4EDC">
      <w:pPr>
        <w:spacing w:before="0" w:after="0" w:line="240" w:lineRule="auto"/>
        <w:rPr>
          <w:rFonts w:eastAsia="Times New Roman" w:cs="Arial"/>
          <w:bCs/>
          <w:sz w:val="30"/>
          <w:szCs w:val="28"/>
        </w:rPr>
      </w:pPr>
      <w:r>
        <w:rPr>
          <w:rFonts w:cs="Arial"/>
        </w:rPr>
        <w:br w:type="page"/>
      </w:r>
    </w:p>
    <w:p w:rsidR="00136076" w:rsidRDefault="008F4EDC">
      <w:pPr>
        <w:pStyle w:val="berschrift2"/>
        <w:spacing w:after="240"/>
        <w:rPr>
          <w:lang w:eastAsia="de-DE" w:bidi="en-US"/>
        </w:rPr>
      </w:pPr>
      <w:r>
        <w:rPr>
          <w:lang w:eastAsia="de-DE" w:bidi="en-US"/>
        </w:rPr>
        <w:lastRenderedPageBreak/>
        <w:t>Anmerkung</w:t>
      </w:r>
    </w:p>
    <w:p w:rsidR="00136076" w:rsidRDefault="008F4EDC">
      <w:pPr>
        <w:spacing w:before="0" w:after="60"/>
        <w:jc w:val="both"/>
        <w:rPr>
          <w:rFonts w:cs="Arial"/>
          <w:sz w:val="22"/>
        </w:rPr>
      </w:pPr>
      <w:r>
        <w:rPr>
          <w:rFonts w:cs="Arial"/>
          <w:sz w:val="22"/>
        </w:rPr>
        <w:t xml:space="preserve">Will man echte Methodenarbeit mit einer Quelle betreiben, braucht das vor allem Zeit – zumindest, wenn man Quellenarbeit als kritische Quellenarbeit versteht und nicht als bloße Entnahme von Informationen analog zur nicht kritischen Arbeit mit Darstellungstexten. </w:t>
      </w:r>
    </w:p>
    <w:p w:rsidR="00136076" w:rsidRDefault="008F4EDC">
      <w:pPr>
        <w:spacing w:before="0" w:after="60"/>
        <w:jc w:val="both"/>
        <w:rPr>
          <w:rFonts w:cs="Arial"/>
          <w:sz w:val="22"/>
        </w:rPr>
      </w:pPr>
      <w:r>
        <w:rPr>
          <w:rFonts w:cs="Arial"/>
          <w:sz w:val="22"/>
        </w:rPr>
        <w:t>Für den methodischen Umgang mit Quellen ergeben sich im Wesentlichen zwei Felder: Erstens gilt es, die methodische Arbeit der Schüler an den allgemeinen fachlichen Kompetenzerwerb zu koppeln, indem Aufgabenformate gewählt werden, bei denen anhand der Quellenarbeit gleichzeitig ein Teil eines Lernbereich umgesetzt wird. Und zweitens sollten möglichst einfache und vor allem auf unterschiedliche Medien anwendbare, sprich verallgemeinerbare Leitfäden verwendet werden. In der Vergangenheit konnte dabei in vielen Fällen kein transferierbares, „übertragbares“ Methodenwissen generiert werden, weil die methodischen Schritte der angebotenen „Leitfäden“ zu spezifisch auf eine ganz bestimmte Quelle, Karikatur oder Geschichtskarte ausgerichtet waren und sich nur schwer verallgemeinern ließen. Dieser methodische Leitfaden zur Erschließung muss also hinreichend allgemein sein, um Quellen unterschiedlichster Art (Text-, Bild- und ggf. auch Sachquellen sowie audiovisuelle Quellen) zu erschließen, und trotzdem einen spezifischen, dem jeweiligen Material angemessenen Zugriff zulassen.</w:t>
      </w:r>
    </w:p>
    <w:p w:rsidR="00136076" w:rsidRDefault="008F4EDC">
      <w:pPr>
        <w:spacing w:before="0" w:after="360"/>
        <w:jc w:val="both"/>
        <w:rPr>
          <w:rFonts w:cs="Arial"/>
          <w:sz w:val="22"/>
        </w:rPr>
      </w:pPr>
      <w:r>
        <w:rPr>
          <w:rFonts w:cs="Arial"/>
          <w:sz w:val="22"/>
        </w:rPr>
        <w:t>Zu diesem Zwecke hat sich in Anlehnung an den kunstgeschichtlichen Zugriff auf Bilder die Unterscheidung dreier allgemeiner Schritte bewährt. Als Symbol eignet sich dafür eine Ampelmetapher mit den Farben Rot, Gelb und Grün:</w:t>
      </w:r>
    </w:p>
    <w:p w:rsidR="00136076" w:rsidRDefault="008F4EDC">
      <w:pPr>
        <w:spacing w:before="0" w:after="0" w:line="240" w:lineRule="auto"/>
        <w:jc w:val="center"/>
        <w:rPr>
          <w:rFonts w:cs="Arial"/>
          <w:sz w:val="22"/>
        </w:rPr>
      </w:pPr>
      <w:r>
        <w:rPr>
          <w:rFonts w:cs="Arial"/>
          <w:noProof/>
          <w:sz w:val="22"/>
          <w:lang w:eastAsia="de-DE"/>
        </w:rPr>
        <mc:AlternateContent>
          <mc:Choice Requires="wpg">
            <w:drawing>
              <wp:inline distT="0" distB="0" distL="0" distR="0">
                <wp:extent cx="5759449" cy="1766569"/>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pel mit Langtext.png"/>
                        <pic:cNvPicPr>
                          <a:picLocks noChangeAspect="1"/>
                        </pic:cNvPicPr>
                      </pic:nvPicPr>
                      <pic:blipFill>
                        <a:blip r:embed="rId8"/>
                        <a:stretch/>
                      </pic:blipFill>
                      <pic:spPr bwMode="auto">
                        <a:xfrm>
                          <a:off x="0" y="0"/>
                          <a:ext cx="5759450" cy="1766570"/>
                        </a:xfrm>
                        <a:prstGeom prst="rect">
                          <a:avLst/>
                        </a:prstGeom>
                      </pic:spPr>
                    </pic:pic>
                  </a:graphicData>
                </a:graphic>
              </wp:inline>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453.5pt;height:139.1pt;" stroked="false">
                <v:path textboxrect="0,0,0,0"/>
                <v:imagedata r:id="rId10" o:title=""/>
              </v:shape>
            </w:pict>
          </mc:Fallback>
        </mc:AlternateContent>
      </w:r>
    </w:p>
    <w:p w:rsidR="00136076" w:rsidRDefault="008F4EDC">
      <w:pPr>
        <w:ind w:left="2124" w:hanging="2123"/>
        <w:jc w:val="both"/>
        <w:rPr>
          <w:rFonts w:cs="Arial"/>
          <w:b/>
          <w:sz w:val="22"/>
          <w:lang w:bidi="en-US"/>
        </w:rPr>
      </w:pPr>
      <w:r>
        <w:rPr>
          <w:rFonts w:cs="Arial"/>
          <w:sz w:val="22"/>
        </w:rPr>
        <w:br w:type="page"/>
      </w:r>
      <w:r>
        <w:rPr>
          <w:rFonts w:cs="Arial"/>
          <w:b/>
          <w:sz w:val="22"/>
          <w:lang w:bidi="en-US"/>
        </w:rPr>
        <w:lastRenderedPageBreak/>
        <w:t>Diese drei Schritte lassen sich in Analogie auf jede Quellenart anwenden:</w:t>
      </w:r>
    </w:p>
    <w:p w:rsidR="00136076" w:rsidRDefault="008F4EDC">
      <w:pPr>
        <w:pStyle w:val="Listenabsatz"/>
        <w:numPr>
          <w:ilvl w:val="0"/>
          <w:numId w:val="16"/>
        </w:numPr>
        <w:spacing w:after="0" w:line="276" w:lineRule="auto"/>
        <w:ind w:left="284" w:hanging="283"/>
        <w:jc w:val="both"/>
        <w:rPr>
          <w:rFonts w:ascii="Arial" w:hAnsi="Arial" w:cs="Arial"/>
          <w:b/>
          <w:lang w:bidi="en-US"/>
        </w:rPr>
      </w:pPr>
      <w:r>
        <w:rPr>
          <w:rFonts w:ascii="Arial" w:hAnsi="Arial" w:cs="Arial"/>
          <w:b/>
          <w:lang w:bidi="en-US"/>
        </w:rPr>
        <w:t xml:space="preserve">Quellenoberfläche verstehen </w:t>
      </w:r>
    </w:p>
    <w:p w:rsidR="00136076" w:rsidRDefault="008F4EDC">
      <w:pPr>
        <w:numPr>
          <w:ilvl w:val="0"/>
          <w:numId w:val="18"/>
        </w:numPr>
        <w:spacing w:before="0" w:after="0"/>
        <w:ind w:left="851" w:hanging="283"/>
        <w:jc w:val="both"/>
        <w:rPr>
          <w:rFonts w:cs="Arial"/>
          <w:sz w:val="22"/>
          <w:lang w:bidi="en-US"/>
        </w:rPr>
      </w:pPr>
      <w:r>
        <w:rPr>
          <w:rFonts w:cs="Arial"/>
          <w:sz w:val="22"/>
          <w:lang w:bidi="en-US"/>
        </w:rPr>
        <w:t>Textquelle:</w:t>
      </w:r>
    </w:p>
    <w:p w:rsidR="00136076" w:rsidRDefault="008F4EDC">
      <w:pPr>
        <w:spacing w:before="0" w:after="40"/>
        <w:ind w:left="850"/>
        <w:jc w:val="both"/>
        <w:rPr>
          <w:rFonts w:cs="Arial"/>
          <w:sz w:val="22"/>
          <w:lang w:bidi="en-US"/>
        </w:rPr>
      </w:pPr>
      <w:r>
        <w:rPr>
          <w:rFonts w:cs="Arial"/>
          <w:sz w:val="22"/>
          <w:lang w:bidi="en-US"/>
        </w:rPr>
        <w:t>Verständnis der „Textoberfläche“ (Syntax und Semantik)</w:t>
      </w:r>
    </w:p>
    <w:p w:rsidR="00136076" w:rsidRDefault="008F4EDC">
      <w:pPr>
        <w:numPr>
          <w:ilvl w:val="0"/>
          <w:numId w:val="18"/>
        </w:numPr>
        <w:spacing w:before="0" w:after="0"/>
        <w:ind w:left="851" w:hanging="283"/>
        <w:jc w:val="both"/>
        <w:rPr>
          <w:rFonts w:cs="Arial"/>
          <w:sz w:val="22"/>
          <w:lang w:bidi="en-US"/>
        </w:rPr>
      </w:pPr>
      <w:r>
        <w:rPr>
          <w:rFonts w:cs="Arial"/>
          <w:sz w:val="22"/>
          <w:lang w:bidi="en-US"/>
        </w:rPr>
        <w:t>Bildquelle:</w:t>
      </w:r>
    </w:p>
    <w:p w:rsidR="00136076" w:rsidRDefault="008F4EDC">
      <w:pPr>
        <w:spacing w:before="0" w:after="40"/>
        <w:ind w:left="851"/>
        <w:jc w:val="both"/>
        <w:rPr>
          <w:rFonts w:cs="Arial"/>
          <w:sz w:val="22"/>
          <w:lang w:bidi="en-US"/>
        </w:rPr>
      </w:pPr>
      <w:r>
        <w:rPr>
          <w:rFonts w:cs="Arial"/>
          <w:sz w:val="22"/>
          <w:lang w:bidi="en-US"/>
        </w:rPr>
        <w:t>Beschreibung und Entschlüsselung einzelner Bildelemente der „Bildoberfläche“ (Anlehnung an kunsthistorische Deutungsschemata)</w:t>
      </w:r>
    </w:p>
    <w:p w:rsidR="00136076" w:rsidRDefault="008F4EDC">
      <w:pPr>
        <w:numPr>
          <w:ilvl w:val="0"/>
          <w:numId w:val="18"/>
        </w:numPr>
        <w:spacing w:before="0" w:after="0"/>
        <w:ind w:left="851" w:hanging="283"/>
        <w:jc w:val="both"/>
        <w:rPr>
          <w:rFonts w:cs="Arial"/>
          <w:sz w:val="22"/>
          <w:lang w:bidi="en-US"/>
        </w:rPr>
      </w:pPr>
      <w:r>
        <w:rPr>
          <w:rFonts w:cs="Arial"/>
          <w:sz w:val="22"/>
          <w:lang w:bidi="en-US"/>
        </w:rPr>
        <w:t>Sachquelle (in Abb.):</w:t>
      </w:r>
    </w:p>
    <w:p w:rsidR="00136076" w:rsidRDefault="008F4EDC">
      <w:pPr>
        <w:spacing w:before="0" w:after="40"/>
        <w:ind w:left="851"/>
        <w:jc w:val="both"/>
        <w:rPr>
          <w:rFonts w:cs="Arial"/>
          <w:sz w:val="22"/>
          <w:lang w:bidi="en-US"/>
        </w:rPr>
      </w:pPr>
      <w:r>
        <w:rPr>
          <w:rFonts w:cs="Arial"/>
          <w:sz w:val="22"/>
          <w:lang w:bidi="en-US"/>
        </w:rPr>
        <w:t>Beschreibung der einzelnen Elemente in der Abbildung des Gegenstandes und Einsicht in deren jeweilige Funktion und ihren Aufbau</w:t>
      </w:r>
    </w:p>
    <w:p w:rsidR="00136076" w:rsidRDefault="008F4EDC">
      <w:pPr>
        <w:numPr>
          <w:ilvl w:val="0"/>
          <w:numId w:val="18"/>
        </w:numPr>
        <w:spacing w:before="0" w:after="200"/>
        <w:ind w:left="851" w:hanging="283"/>
        <w:contextualSpacing/>
        <w:jc w:val="both"/>
        <w:rPr>
          <w:rFonts w:cs="Arial"/>
          <w:sz w:val="22"/>
          <w:lang w:bidi="en-US"/>
        </w:rPr>
      </w:pPr>
      <w:r>
        <w:rPr>
          <w:rFonts w:cs="Arial"/>
          <w:sz w:val="22"/>
          <w:lang w:bidi="en-US"/>
        </w:rPr>
        <w:t>Audiovisuelle Quelle:</w:t>
      </w:r>
    </w:p>
    <w:p w:rsidR="00136076" w:rsidRDefault="008F4EDC">
      <w:pPr>
        <w:spacing w:before="0" w:after="180"/>
        <w:ind w:left="851"/>
        <w:contextualSpacing/>
        <w:jc w:val="both"/>
        <w:rPr>
          <w:rFonts w:cs="Arial"/>
          <w:sz w:val="22"/>
          <w:lang w:bidi="en-US"/>
        </w:rPr>
      </w:pPr>
      <w:r>
        <w:rPr>
          <w:rFonts w:cs="Arial"/>
          <w:sz w:val="22"/>
          <w:lang w:bidi="en-US"/>
        </w:rPr>
        <w:t>Text hören und verstehen und ggf. die Szenen eines Filmdokuments ansehen und „Handlung“ verstehen</w:t>
      </w:r>
    </w:p>
    <w:p w:rsidR="00136076" w:rsidRDefault="008F4EDC">
      <w:pPr>
        <w:pStyle w:val="Listenabsatz"/>
        <w:numPr>
          <w:ilvl w:val="0"/>
          <w:numId w:val="16"/>
        </w:numPr>
        <w:spacing w:after="0" w:line="276" w:lineRule="auto"/>
        <w:ind w:left="284" w:hanging="283"/>
        <w:jc w:val="both"/>
        <w:rPr>
          <w:rFonts w:ascii="Arial" w:hAnsi="Arial" w:cs="Arial"/>
          <w:b/>
          <w:lang w:bidi="en-US"/>
        </w:rPr>
      </w:pPr>
      <w:r>
        <w:rPr>
          <w:rFonts w:ascii="Arial" w:hAnsi="Arial" w:cs="Arial"/>
          <w:b/>
          <w:lang w:bidi="en-US"/>
        </w:rPr>
        <w:t xml:space="preserve">Quelleninhalt und -kontext untersuchen </w:t>
      </w:r>
    </w:p>
    <w:p w:rsidR="00136076" w:rsidRDefault="008F4EDC">
      <w:pPr>
        <w:spacing w:before="0" w:after="60"/>
        <w:jc w:val="both"/>
        <w:rPr>
          <w:rFonts w:cs="Arial"/>
          <w:sz w:val="22"/>
          <w:lang w:bidi="en-US"/>
        </w:rPr>
      </w:pPr>
      <w:r>
        <w:rPr>
          <w:rFonts w:cs="Arial"/>
          <w:sz w:val="22"/>
          <w:lang w:bidi="en-US"/>
        </w:rPr>
        <w:t xml:space="preserve">In diesem Herzstück geht es darum, die klassischen quellenkritischen Fragen an eine Quelle zu stellen. Entscheidend ist dabei, dass die folgende Sammlung, den Schülern als Werkzeugkasten angeboten wird, aus dem sie – je nach Kompetenzstufe – selbst die passenden Fragen für „ihre“ Quelle aussuchen oder aber auf eine Vorauswahl durch die Lehrkraft zurückgreifen. </w:t>
      </w:r>
    </w:p>
    <w:p w:rsidR="00136076" w:rsidRDefault="008F4EDC">
      <w:pPr>
        <w:numPr>
          <w:ilvl w:val="0"/>
          <w:numId w:val="19"/>
        </w:numPr>
        <w:spacing w:before="0" w:after="40"/>
        <w:ind w:left="851" w:hanging="283"/>
        <w:jc w:val="both"/>
        <w:rPr>
          <w:rFonts w:cs="Arial"/>
          <w:sz w:val="22"/>
          <w:lang w:bidi="en-US"/>
        </w:rPr>
      </w:pPr>
      <w:r>
        <w:rPr>
          <w:rFonts w:cs="Arial"/>
          <w:sz w:val="22"/>
          <w:lang w:bidi="en-US"/>
        </w:rPr>
        <w:t>Wann ist die Quelle entstanden?</w:t>
      </w:r>
    </w:p>
    <w:p w:rsidR="00136076" w:rsidRDefault="008F4EDC">
      <w:pPr>
        <w:numPr>
          <w:ilvl w:val="0"/>
          <w:numId w:val="19"/>
        </w:numPr>
        <w:spacing w:before="0" w:after="40"/>
        <w:ind w:left="851" w:hanging="283"/>
        <w:jc w:val="both"/>
        <w:rPr>
          <w:rFonts w:cs="Arial"/>
          <w:sz w:val="22"/>
          <w:lang w:bidi="en-US"/>
        </w:rPr>
      </w:pPr>
      <w:r>
        <w:rPr>
          <w:rFonts w:cs="Arial"/>
          <w:sz w:val="22"/>
          <w:lang w:bidi="en-US"/>
        </w:rPr>
        <w:t>Wo ist die Quelle erschienen?</w:t>
      </w:r>
    </w:p>
    <w:p w:rsidR="00136076" w:rsidRDefault="008F4EDC">
      <w:pPr>
        <w:numPr>
          <w:ilvl w:val="0"/>
          <w:numId w:val="19"/>
        </w:numPr>
        <w:spacing w:before="0" w:after="40"/>
        <w:ind w:left="851" w:hanging="283"/>
        <w:jc w:val="both"/>
        <w:rPr>
          <w:rFonts w:cs="Arial"/>
          <w:sz w:val="22"/>
          <w:lang w:bidi="en-US"/>
        </w:rPr>
      </w:pPr>
      <w:r>
        <w:rPr>
          <w:rFonts w:cs="Arial"/>
          <w:sz w:val="22"/>
          <w:lang w:bidi="en-US"/>
        </w:rPr>
        <w:t>Wer ist der Urheber der Quelle?</w:t>
      </w:r>
    </w:p>
    <w:p w:rsidR="00136076" w:rsidRDefault="008F4EDC">
      <w:pPr>
        <w:numPr>
          <w:ilvl w:val="0"/>
          <w:numId w:val="19"/>
        </w:numPr>
        <w:spacing w:before="0" w:after="40"/>
        <w:ind w:left="851" w:hanging="283"/>
        <w:jc w:val="both"/>
        <w:rPr>
          <w:rFonts w:cs="Arial"/>
          <w:sz w:val="22"/>
          <w:lang w:bidi="en-US"/>
        </w:rPr>
      </w:pPr>
      <w:r>
        <w:rPr>
          <w:rFonts w:cs="Arial"/>
          <w:sz w:val="22"/>
          <w:lang w:bidi="en-US"/>
        </w:rPr>
        <w:t>Wer hat die Quelle in Auftrag gegeben?</w:t>
      </w:r>
    </w:p>
    <w:p w:rsidR="00136076" w:rsidRDefault="008F4EDC">
      <w:pPr>
        <w:numPr>
          <w:ilvl w:val="0"/>
          <w:numId w:val="19"/>
        </w:numPr>
        <w:spacing w:before="0" w:after="40"/>
        <w:ind w:left="851" w:hanging="283"/>
        <w:jc w:val="both"/>
        <w:rPr>
          <w:rFonts w:cs="Arial"/>
          <w:sz w:val="22"/>
          <w:lang w:bidi="en-US"/>
        </w:rPr>
      </w:pPr>
      <w:r>
        <w:rPr>
          <w:rFonts w:cs="Arial"/>
          <w:sz w:val="22"/>
          <w:lang w:bidi="en-US"/>
        </w:rPr>
        <w:t>Was war die Zielgruppe der Quelle?</w:t>
      </w:r>
    </w:p>
    <w:p w:rsidR="00136076" w:rsidRDefault="008F4EDC">
      <w:pPr>
        <w:numPr>
          <w:ilvl w:val="0"/>
          <w:numId w:val="19"/>
        </w:numPr>
        <w:spacing w:before="0" w:after="40"/>
        <w:ind w:left="851" w:hanging="283"/>
        <w:jc w:val="both"/>
        <w:rPr>
          <w:rFonts w:cs="Arial"/>
          <w:sz w:val="22"/>
          <w:lang w:bidi="en-US"/>
        </w:rPr>
      </w:pPr>
      <w:r>
        <w:rPr>
          <w:rFonts w:cs="Arial"/>
          <w:sz w:val="22"/>
          <w:lang w:bidi="en-US"/>
        </w:rPr>
        <w:t>Handelt es sich um Tradition oder Überrest?</w:t>
      </w:r>
    </w:p>
    <w:p w:rsidR="00136076" w:rsidRDefault="008F4EDC">
      <w:pPr>
        <w:numPr>
          <w:ilvl w:val="0"/>
          <w:numId w:val="19"/>
        </w:numPr>
        <w:spacing w:before="0" w:after="40"/>
        <w:ind w:left="851" w:hanging="283"/>
        <w:jc w:val="both"/>
        <w:rPr>
          <w:rFonts w:cs="Arial"/>
          <w:sz w:val="22"/>
          <w:lang w:bidi="en-US"/>
        </w:rPr>
      </w:pPr>
      <w:r>
        <w:rPr>
          <w:rFonts w:cs="Arial"/>
          <w:sz w:val="22"/>
          <w:lang w:bidi="en-US"/>
        </w:rPr>
        <w:t>Wie ist die grafische Gestaltung der Quelle (Perspektive, Bildkomposition, historische Ikonographie usw.)?</w:t>
      </w:r>
    </w:p>
    <w:p w:rsidR="00136076" w:rsidRDefault="008F4EDC">
      <w:pPr>
        <w:numPr>
          <w:ilvl w:val="0"/>
          <w:numId w:val="19"/>
        </w:numPr>
        <w:spacing w:before="0" w:after="40"/>
        <w:ind w:left="851" w:hanging="283"/>
        <w:jc w:val="both"/>
        <w:rPr>
          <w:rFonts w:cs="Arial"/>
          <w:sz w:val="22"/>
          <w:lang w:bidi="en-US"/>
        </w:rPr>
      </w:pPr>
      <w:r>
        <w:rPr>
          <w:rFonts w:cs="Arial"/>
          <w:sz w:val="22"/>
          <w:lang w:bidi="en-US"/>
        </w:rPr>
        <w:t>In welchem historischen Kontext steht die Quelle?</w:t>
      </w:r>
    </w:p>
    <w:p w:rsidR="00136076" w:rsidRDefault="008F4EDC">
      <w:pPr>
        <w:numPr>
          <w:ilvl w:val="0"/>
          <w:numId w:val="19"/>
        </w:numPr>
        <w:spacing w:before="0" w:after="180"/>
        <w:ind w:left="851" w:hanging="283"/>
        <w:contextualSpacing/>
        <w:jc w:val="both"/>
        <w:rPr>
          <w:rFonts w:cs="Arial"/>
          <w:sz w:val="22"/>
          <w:lang w:bidi="en-US"/>
        </w:rPr>
      </w:pPr>
      <w:r>
        <w:rPr>
          <w:rFonts w:cs="Arial"/>
          <w:sz w:val="22"/>
          <w:lang w:bidi="en-US"/>
        </w:rPr>
        <w:t>Etc.</w:t>
      </w:r>
    </w:p>
    <w:p w:rsidR="00136076" w:rsidRDefault="008F4EDC">
      <w:pPr>
        <w:pStyle w:val="Listenabsatz"/>
        <w:numPr>
          <w:ilvl w:val="0"/>
          <w:numId w:val="16"/>
        </w:numPr>
        <w:spacing w:after="0" w:line="276" w:lineRule="auto"/>
        <w:ind w:left="284" w:hanging="283"/>
        <w:jc w:val="both"/>
        <w:rPr>
          <w:rFonts w:ascii="Arial" w:hAnsi="Arial" w:cs="Arial"/>
          <w:b/>
          <w:lang w:bidi="en-US"/>
        </w:rPr>
      </w:pPr>
      <w:r>
        <w:rPr>
          <w:rFonts w:ascii="Arial" w:hAnsi="Arial" w:cs="Arial"/>
          <w:b/>
          <w:lang w:bidi="en-US"/>
        </w:rPr>
        <w:t>Quellenaussage deuten</w:t>
      </w:r>
    </w:p>
    <w:p w:rsidR="00136076" w:rsidRDefault="008F4EDC">
      <w:pPr>
        <w:spacing w:before="0" w:after="60"/>
        <w:jc w:val="both"/>
        <w:rPr>
          <w:rFonts w:cs="Arial"/>
          <w:sz w:val="22"/>
          <w:lang w:bidi="en-US"/>
        </w:rPr>
      </w:pPr>
      <w:r>
        <w:rPr>
          <w:rFonts w:cs="Arial"/>
          <w:sz w:val="22"/>
          <w:lang w:bidi="en-US"/>
        </w:rPr>
        <w:t xml:space="preserve">Dieser Schritt entspricht der Gesamtdeutung der Aussage einer Quelle </w:t>
      </w:r>
      <w:r>
        <w:rPr>
          <w:rFonts w:cs="Arial"/>
          <w:b/>
          <w:sz w:val="22"/>
          <w:lang w:bidi="en-US"/>
        </w:rPr>
        <w:t>unter Berücksichtigung der Ergebnisse der Quellenkritik</w:t>
      </w:r>
      <w:r>
        <w:rPr>
          <w:rFonts w:cs="Arial"/>
          <w:sz w:val="22"/>
          <w:lang w:bidi="en-US"/>
        </w:rPr>
        <w:t>, z. B.:</w:t>
      </w:r>
    </w:p>
    <w:p w:rsidR="00136076" w:rsidRDefault="008F4EDC">
      <w:pPr>
        <w:numPr>
          <w:ilvl w:val="0"/>
          <w:numId w:val="20"/>
        </w:numPr>
        <w:spacing w:before="0" w:after="40"/>
        <w:ind w:left="851" w:hanging="283"/>
        <w:jc w:val="both"/>
        <w:rPr>
          <w:rFonts w:cs="Arial"/>
          <w:sz w:val="22"/>
          <w:lang w:bidi="en-US"/>
        </w:rPr>
      </w:pPr>
      <w:r>
        <w:rPr>
          <w:rFonts w:cs="Arial"/>
          <w:sz w:val="22"/>
          <w:lang w:bidi="en-US"/>
        </w:rPr>
        <w:t>Gesamtdeutung der Aussage einer Quelle</w:t>
      </w:r>
    </w:p>
    <w:p w:rsidR="00136076" w:rsidRDefault="008F4EDC">
      <w:pPr>
        <w:numPr>
          <w:ilvl w:val="0"/>
          <w:numId w:val="20"/>
        </w:numPr>
        <w:spacing w:before="0" w:after="40"/>
        <w:ind w:left="851" w:hanging="283"/>
        <w:jc w:val="both"/>
        <w:rPr>
          <w:rFonts w:cs="Arial"/>
          <w:sz w:val="22"/>
          <w:lang w:bidi="en-US"/>
        </w:rPr>
      </w:pPr>
      <w:r>
        <w:rPr>
          <w:rFonts w:cs="Arial"/>
          <w:sz w:val="22"/>
          <w:lang w:bidi="en-US"/>
        </w:rPr>
        <w:t>Formulierung der Perspektivität einer Quelle</w:t>
      </w:r>
    </w:p>
    <w:p w:rsidR="00136076" w:rsidRDefault="008F4EDC">
      <w:pPr>
        <w:numPr>
          <w:ilvl w:val="0"/>
          <w:numId w:val="20"/>
        </w:numPr>
        <w:spacing w:before="0" w:after="40"/>
        <w:ind w:left="851" w:hanging="283"/>
        <w:jc w:val="both"/>
        <w:rPr>
          <w:rFonts w:cs="Arial"/>
          <w:sz w:val="22"/>
          <w:lang w:bidi="en-US"/>
        </w:rPr>
      </w:pPr>
      <w:r>
        <w:rPr>
          <w:rFonts w:cs="Arial"/>
          <w:sz w:val="22"/>
          <w:lang w:bidi="en-US"/>
        </w:rPr>
        <w:t>Beurteilen der Quelle: multiperspektivisch oder kontrastiv</w:t>
      </w:r>
    </w:p>
    <w:p w:rsidR="00136076" w:rsidRDefault="008F4EDC">
      <w:pPr>
        <w:numPr>
          <w:ilvl w:val="0"/>
          <w:numId w:val="20"/>
        </w:numPr>
        <w:spacing w:before="0" w:after="40"/>
        <w:ind w:left="851" w:hanging="283"/>
        <w:jc w:val="both"/>
        <w:rPr>
          <w:rFonts w:cs="Arial"/>
          <w:sz w:val="22"/>
          <w:lang w:bidi="en-US"/>
        </w:rPr>
      </w:pPr>
      <w:r>
        <w:rPr>
          <w:rFonts w:cs="Arial"/>
          <w:sz w:val="22"/>
          <w:lang w:bidi="en-US"/>
        </w:rPr>
        <w:t>Plurale Bewertungen</w:t>
      </w:r>
    </w:p>
    <w:p w:rsidR="00136076" w:rsidRDefault="008F4EDC">
      <w:pPr>
        <w:numPr>
          <w:ilvl w:val="0"/>
          <w:numId w:val="20"/>
        </w:numPr>
        <w:spacing w:before="0" w:after="180"/>
        <w:ind w:left="851" w:hanging="283"/>
        <w:contextualSpacing/>
        <w:jc w:val="both"/>
        <w:rPr>
          <w:rFonts w:cs="Arial"/>
          <w:sz w:val="22"/>
          <w:lang w:bidi="en-US"/>
        </w:rPr>
      </w:pPr>
      <w:r>
        <w:rPr>
          <w:rFonts w:cs="Arial"/>
          <w:sz w:val="22"/>
          <w:lang w:bidi="en-US"/>
        </w:rPr>
        <w:t>Etc.</w:t>
      </w:r>
    </w:p>
    <w:p w:rsidR="00136076" w:rsidRDefault="008F4EDC">
      <w:pPr>
        <w:pStyle w:val="Listenabsatz"/>
        <w:numPr>
          <w:ilvl w:val="0"/>
          <w:numId w:val="16"/>
        </w:numPr>
        <w:spacing w:after="0" w:line="276" w:lineRule="auto"/>
        <w:ind w:left="284" w:hanging="283"/>
        <w:jc w:val="both"/>
        <w:rPr>
          <w:rFonts w:ascii="Arial" w:hAnsi="Arial" w:cs="Arial"/>
          <w:b/>
          <w:lang w:bidi="en-US"/>
        </w:rPr>
      </w:pPr>
      <w:r>
        <w:rPr>
          <w:rFonts w:ascii="Arial" w:hAnsi="Arial" w:cs="Arial"/>
          <w:b/>
          <w:lang w:bidi="en-US"/>
        </w:rPr>
        <w:t>Reflexion</w:t>
      </w:r>
    </w:p>
    <w:p w:rsidR="00136076" w:rsidRDefault="008F4EDC">
      <w:pPr>
        <w:spacing w:before="0" w:after="0"/>
        <w:jc w:val="both"/>
        <w:rPr>
          <w:rFonts w:cs="Arial"/>
          <w:sz w:val="22"/>
          <w:lang w:bidi="en-US"/>
        </w:rPr>
      </w:pPr>
      <w:r>
        <w:rPr>
          <w:rFonts w:cs="Arial"/>
          <w:sz w:val="22"/>
          <w:lang w:bidi="en-US"/>
        </w:rPr>
        <w:t xml:space="preserve">Es empfiehlt sich, am Schluss einer Quellenarbeit eine quellenkritische Selbstreflexion einzuführen, in der die Schüler überlegen, welche quellenkritischen Fragen sie beantwortet haben und inwiefern diese Erkenntnisse ihr Verständnis der Quelle bereichert oder verändert haben. </w:t>
      </w:r>
    </w:p>
    <w:p w:rsidR="00136076" w:rsidRDefault="008F4EDC">
      <w:pPr>
        <w:pStyle w:val="berschrift2"/>
        <w:spacing w:after="240"/>
        <w:rPr>
          <w:lang w:eastAsia="de-DE" w:bidi="en-US"/>
        </w:rPr>
      </w:pPr>
      <w:r>
        <w:rPr>
          <w:lang w:bidi="en-US"/>
        </w:rPr>
        <w:br w:type="page"/>
      </w:r>
      <w:r>
        <w:rPr>
          <w:lang w:eastAsia="de-DE" w:bidi="en-US"/>
        </w:rPr>
        <w:lastRenderedPageBreak/>
        <w:t>Beispielaufgaben zum Umgang mit schriftlichen Quellen im Fach Geschichte</w:t>
      </w:r>
    </w:p>
    <w:tbl>
      <w:tblPr>
        <w:tblW w:w="0" w:type="auto"/>
        <w:tblBorders>
          <w:top w:val="single" w:sz="4" w:space="0" w:color="000000"/>
          <w:left w:val="none" w:sz="0" w:space="0" w:color="000000"/>
          <w:bottom w:val="single" w:sz="4" w:space="0" w:color="000000"/>
          <w:right w:val="none" w:sz="0" w:space="0" w:color="000000"/>
          <w:insideH w:val="single" w:sz="4" w:space="0" w:color="000000"/>
          <w:insideV w:val="none" w:sz="0" w:space="0" w:color="000000"/>
        </w:tblBorders>
        <w:tblCellMar>
          <w:top w:w="85" w:type="dxa"/>
          <w:left w:w="85" w:type="dxa"/>
          <w:bottom w:w="85" w:type="dxa"/>
          <w:right w:w="85" w:type="dxa"/>
        </w:tblCellMar>
        <w:tblLook w:val="04A0" w:firstRow="1" w:lastRow="0" w:firstColumn="1" w:lastColumn="0" w:noHBand="0" w:noVBand="1"/>
      </w:tblPr>
      <w:tblGrid>
        <w:gridCol w:w="2387"/>
        <w:gridCol w:w="6853"/>
      </w:tblGrid>
      <w:tr w:rsidR="00136076">
        <w:trPr>
          <w:trHeight w:val="20"/>
        </w:trPr>
        <w:tc>
          <w:tcPr>
            <w:tcW w:w="2448" w:type="dxa"/>
            <w:tcBorders>
              <w:bottom w:val="single" w:sz="4" w:space="0" w:color="000000"/>
            </w:tcBorders>
            <w:shd w:val="clear" w:color="auto" w:fill="FFFFFF"/>
          </w:tcPr>
          <w:p w:rsidR="00136076" w:rsidRDefault="008F4EDC">
            <w:pPr>
              <w:spacing w:before="0" w:after="0" w:line="240" w:lineRule="auto"/>
              <w:contextualSpacing/>
              <w:jc w:val="center"/>
              <w:rPr>
                <w:rFonts w:cs="Arial"/>
                <w:sz w:val="22"/>
                <w:lang w:bidi="en-US"/>
              </w:rPr>
            </w:pPr>
            <w:r>
              <w:rPr>
                <w:rFonts w:cs="Arial"/>
                <w:sz w:val="22"/>
                <w:lang w:bidi="en-US"/>
              </w:rPr>
              <w:t>Arbeitsschritt</w:t>
            </w:r>
          </w:p>
        </w:tc>
        <w:tc>
          <w:tcPr>
            <w:tcW w:w="7329" w:type="dxa"/>
            <w:tcBorders>
              <w:bottom w:val="single" w:sz="4" w:space="0" w:color="000000"/>
            </w:tcBorders>
            <w:shd w:val="clear" w:color="auto" w:fill="FFFFFF"/>
          </w:tcPr>
          <w:p w:rsidR="00136076" w:rsidRDefault="008F4EDC">
            <w:pPr>
              <w:spacing w:before="0" w:after="0" w:line="240" w:lineRule="auto"/>
              <w:contextualSpacing/>
              <w:jc w:val="center"/>
              <w:rPr>
                <w:rFonts w:cs="Arial"/>
                <w:sz w:val="22"/>
                <w:lang w:bidi="en-US"/>
              </w:rPr>
            </w:pPr>
            <w:r>
              <w:rPr>
                <w:rFonts w:cs="Arial"/>
                <w:sz w:val="22"/>
                <w:lang w:bidi="en-US"/>
              </w:rPr>
              <w:t>Mögliche Arbeitsaufträge</w:t>
            </w:r>
          </w:p>
        </w:tc>
      </w:tr>
      <w:tr w:rsidR="00136076">
        <w:trPr>
          <w:trHeight w:val="20"/>
        </w:trPr>
        <w:tc>
          <w:tcPr>
            <w:tcW w:w="2448" w:type="dxa"/>
            <w:tcBorders>
              <w:bottom w:val="single" w:sz="4" w:space="0" w:color="000000"/>
            </w:tcBorders>
            <w:shd w:val="clear" w:color="auto" w:fill="FFFFFF"/>
          </w:tcPr>
          <w:p w:rsidR="00136076" w:rsidRDefault="008F4EDC">
            <w:pPr>
              <w:spacing w:before="0" w:after="0" w:line="240" w:lineRule="auto"/>
              <w:contextualSpacing/>
              <w:jc w:val="center"/>
              <w:rPr>
                <w:rFonts w:cs="Arial"/>
                <w:szCs w:val="20"/>
                <w:lang w:bidi="en-US"/>
              </w:rPr>
            </w:pPr>
            <w:r>
              <w:rPr>
                <w:rFonts w:cs="Arial"/>
                <w:szCs w:val="20"/>
                <w:lang w:bidi="en-US"/>
              </w:rPr>
              <w:t>Quellenoberfläche verstehen</w:t>
            </w:r>
          </w:p>
        </w:tc>
        <w:tc>
          <w:tcPr>
            <w:tcW w:w="7329" w:type="dxa"/>
            <w:tcBorders>
              <w:bottom w:val="single" w:sz="4" w:space="0" w:color="000000"/>
            </w:tcBorders>
            <w:shd w:val="clear" w:color="auto" w:fill="FFFFFF"/>
          </w:tcPr>
          <w:p w:rsidR="00136076" w:rsidRDefault="008F4EDC">
            <w:pPr>
              <w:numPr>
                <w:ilvl w:val="0"/>
                <w:numId w:val="11"/>
              </w:numPr>
              <w:spacing w:before="0" w:after="40" w:line="240" w:lineRule="auto"/>
              <w:ind w:left="227" w:hanging="226"/>
              <w:jc w:val="both"/>
              <w:rPr>
                <w:rFonts w:cs="Arial"/>
                <w:szCs w:val="20"/>
                <w:lang w:bidi="en-US"/>
              </w:rPr>
            </w:pPr>
            <w:r>
              <w:rPr>
                <w:rFonts w:cs="Arial"/>
                <w:szCs w:val="20"/>
                <w:lang w:bidi="en-US"/>
              </w:rPr>
              <w:t>„Überfliege“ die Quelle als Erstes und orientiere dich grundsätzlich.</w:t>
            </w:r>
          </w:p>
          <w:p w:rsidR="00136076" w:rsidRDefault="008F4EDC">
            <w:pPr>
              <w:numPr>
                <w:ilvl w:val="0"/>
                <w:numId w:val="11"/>
              </w:numPr>
              <w:spacing w:before="0" w:after="40" w:line="240" w:lineRule="auto"/>
              <w:ind w:left="227" w:hanging="226"/>
              <w:jc w:val="both"/>
              <w:rPr>
                <w:rFonts w:cs="Arial"/>
                <w:szCs w:val="20"/>
                <w:lang w:bidi="en-US"/>
              </w:rPr>
            </w:pPr>
            <w:r>
              <w:rPr>
                <w:rFonts w:cs="Arial"/>
                <w:szCs w:val="20"/>
                <w:lang w:bidi="en-US"/>
              </w:rPr>
              <w:t>Untersuche, wie die Quelle gestaltet ist (besondere Schrift, Bilder usw.).</w:t>
            </w:r>
          </w:p>
          <w:p w:rsidR="00136076" w:rsidRDefault="008F4EDC">
            <w:pPr>
              <w:numPr>
                <w:ilvl w:val="0"/>
                <w:numId w:val="11"/>
              </w:numPr>
              <w:spacing w:before="0" w:after="40" w:line="240" w:lineRule="auto"/>
              <w:ind w:left="227" w:hanging="226"/>
              <w:jc w:val="both"/>
              <w:rPr>
                <w:rFonts w:cs="Arial"/>
                <w:szCs w:val="20"/>
                <w:lang w:bidi="en-US"/>
              </w:rPr>
            </w:pPr>
            <w:r>
              <w:rPr>
                <w:rFonts w:cs="Arial"/>
                <w:szCs w:val="20"/>
                <w:lang w:bidi="en-US"/>
              </w:rPr>
              <w:t>Lies die Quelle genau durch.</w:t>
            </w:r>
          </w:p>
          <w:p w:rsidR="00136076" w:rsidRDefault="008F4EDC">
            <w:pPr>
              <w:numPr>
                <w:ilvl w:val="0"/>
                <w:numId w:val="11"/>
              </w:numPr>
              <w:spacing w:before="0" w:after="40" w:line="240" w:lineRule="auto"/>
              <w:ind w:left="227" w:hanging="226"/>
              <w:jc w:val="both"/>
              <w:rPr>
                <w:rFonts w:cs="Arial"/>
                <w:szCs w:val="20"/>
                <w:lang w:bidi="en-US"/>
              </w:rPr>
            </w:pPr>
            <w:r>
              <w:rPr>
                <w:rFonts w:cs="Arial"/>
                <w:szCs w:val="20"/>
                <w:lang w:bidi="en-US"/>
              </w:rPr>
              <w:t>Benenne das Thema der Quelle.</w:t>
            </w:r>
          </w:p>
          <w:p w:rsidR="00136076" w:rsidRDefault="008F4EDC">
            <w:pPr>
              <w:numPr>
                <w:ilvl w:val="0"/>
                <w:numId w:val="11"/>
              </w:numPr>
              <w:spacing w:before="0" w:after="40" w:line="240" w:lineRule="auto"/>
              <w:ind w:left="227" w:hanging="226"/>
              <w:jc w:val="both"/>
              <w:rPr>
                <w:rFonts w:cs="Arial"/>
                <w:szCs w:val="20"/>
                <w:lang w:bidi="en-US"/>
              </w:rPr>
            </w:pPr>
            <w:r>
              <w:rPr>
                <w:rFonts w:cs="Arial"/>
                <w:szCs w:val="20"/>
                <w:lang w:bidi="en-US"/>
              </w:rPr>
              <w:t>Unterstreiche im Text Wörter, die du nicht verstehst.</w:t>
            </w:r>
          </w:p>
          <w:p w:rsidR="00136076" w:rsidRDefault="008F4EDC">
            <w:pPr>
              <w:numPr>
                <w:ilvl w:val="0"/>
                <w:numId w:val="11"/>
              </w:numPr>
              <w:spacing w:before="0" w:after="40" w:line="240" w:lineRule="auto"/>
              <w:ind w:left="227" w:hanging="226"/>
              <w:jc w:val="both"/>
              <w:rPr>
                <w:rFonts w:cs="Arial"/>
                <w:szCs w:val="20"/>
                <w:lang w:bidi="en-US"/>
              </w:rPr>
            </w:pPr>
            <w:r>
              <w:rPr>
                <w:rFonts w:cs="Arial"/>
                <w:szCs w:val="20"/>
                <w:lang w:bidi="en-US"/>
              </w:rPr>
              <w:t>Frage deinen Lehrer nach Wörtern, die du nicht kennst, oder schlage sie im Wörterbuch nach.</w:t>
            </w:r>
          </w:p>
          <w:p w:rsidR="00136076" w:rsidRDefault="008F4EDC">
            <w:pPr>
              <w:numPr>
                <w:ilvl w:val="0"/>
                <w:numId w:val="11"/>
              </w:numPr>
              <w:spacing w:before="0" w:after="40" w:line="240" w:lineRule="auto"/>
              <w:ind w:left="227" w:hanging="226"/>
              <w:jc w:val="both"/>
              <w:rPr>
                <w:rFonts w:cs="Arial"/>
                <w:szCs w:val="20"/>
                <w:lang w:bidi="en-US"/>
              </w:rPr>
            </w:pPr>
            <w:r>
              <w:rPr>
                <w:rFonts w:cs="Arial"/>
                <w:szCs w:val="20"/>
                <w:lang w:bidi="en-US"/>
              </w:rPr>
              <w:t>Markiere Schlüsselwörter in dem Text.</w:t>
            </w:r>
          </w:p>
          <w:p w:rsidR="00136076" w:rsidRDefault="008F4EDC">
            <w:pPr>
              <w:numPr>
                <w:ilvl w:val="0"/>
                <w:numId w:val="11"/>
              </w:numPr>
              <w:spacing w:before="0" w:after="40" w:line="240" w:lineRule="auto"/>
              <w:ind w:left="227" w:hanging="226"/>
              <w:jc w:val="both"/>
              <w:rPr>
                <w:rFonts w:cs="Arial"/>
                <w:szCs w:val="20"/>
                <w:lang w:bidi="en-US"/>
              </w:rPr>
            </w:pPr>
            <w:r>
              <w:rPr>
                <w:rFonts w:cs="Arial"/>
                <w:szCs w:val="20"/>
                <w:lang w:bidi="en-US"/>
              </w:rPr>
              <w:t>Fasse jeden Absatz in einem Satz zusammen.</w:t>
            </w:r>
          </w:p>
          <w:p w:rsidR="00136076" w:rsidRDefault="008F4EDC">
            <w:pPr>
              <w:numPr>
                <w:ilvl w:val="0"/>
                <w:numId w:val="11"/>
              </w:numPr>
              <w:spacing w:before="0" w:after="40" w:line="240" w:lineRule="auto"/>
              <w:ind w:left="227" w:hanging="226"/>
              <w:jc w:val="both"/>
              <w:rPr>
                <w:rFonts w:cs="Arial"/>
                <w:szCs w:val="20"/>
                <w:lang w:bidi="en-US"/>
              </w:rPr>
            </w:pPr>
            <w:r>
              <w:rPr>
                <w:rFonts w:cs="Arial"/>
                <w:szCs w:val="20"/>
                <w:lang w:bidi="en-US"/>
              </w:rPr>
              <w:t>Stelle dir vor, du musst die Quelle einem Grundschüler erklären. Übertrage dazu Satz für Satz in einfaches Deutsch.</w:t>
            </w:r>
          </w:p>
          <w:p w:rsidR="00136076" w:rsidRDefault="008F4EDC">
            <w:pPr>
              <w:numPr>
                <w:ilvl w:val="0"/>
                <w:numId w:val="11"/>
              </w:numPr>
              <w:spacing w:before="0" w:after="40" w:line="240" w:lineRule="auto"/>
              <w:ind w:left="227" w:hanging="226"/>
              <w:jc w:val="both"/>
              <w:rPr>
                <w:rFonts w:cs="Arial"/>
                <w:szCs w:val="20"/>
                <w:lang w:bidi="en-US"/>
              </w:rPr>
            </w:pPr>
            <w:r>
              <w:rPr>
                <w:rFonts w:cs="Arial"/>
                <w:szCs w:val="20"/>
                <w:lang w:bidi="en-US"/>
              </w:rPr>
              <w:t>…</w:t>
            </w:r>
          </w:p>
        </w:tc>
      </w:tr>
      <w:tr w:rsidR="00136076">
        <w:trPr>
          <w:trHeight w:val="20"/>
        </w:trPr>
        <w:tc>
          <w:tcPr>
            <w:tcW w:w="2448" w:type="dxa"/>
            <w:tcBorders>
              <w:bottom w:val="single" w:sz="4" w:space="0" w:color="000000"/>
            </w:tcBorders>
            <w:shd w:val="clear" w:color="auto" w:fill="FFFFFF"/>
          </w:tcPr>
          <w:p w:rsidR="00136076" w:rsidRDefault="008F4EDC">
            <w:pPr>
              <w:spacing w:before="0" w:after="0" w:line="240" w:lineRule="auto"/>
              <w:contextualSpacing/>
              <w:jc w:val="center"/>
              <w:rPr>
                <w:rFonts w:cs="Arial"/>
                <w:szCs w:val="20"/>
                <w:lang w:bidi="en-US"/>
              </w:rPr>
            </w:pPr>
            <w:r>
              <w:rPr>
                <w:rFonts w:cs="Arial"/>
                <w:szCs w:val="20"/>
                <w:lang w:bidi="en-US"/>
              </w:rPr>
              <w:t xml:space="preserve">Quelleninhalt und </w:t>
            </w:r>
            <w:r>
              <w:rPr>
                <w:rFonts w:cs="Arial"/>
                <w:szCs w:val="20"/>
                <w:lang w:bidi="en-US"/>
              </w:rPr>
              <w:br/>
              <w:t>-kontext untersuchen</w:t>
            </w:r>
          </w:p>
        </w:tc>
        <w:tc>
          <w:tcPr>
            <w:tcW w:w="7329" w:type="dxa"/>
            <w:tcBorders>
              <w:bottom w:val="single" w:sz="4" w:space="0" w:color="000000"/>
            </w:tcBorders>
            <w:shd w:val="clear" w:color="auto" w:fill="FFFFFF"/>
          </w:tcPr>
          <w:p w:rsidR="00136076" w:rsidRDefault="008F4EDC">
            <w:pPr>
              <w:numPr>
                <w:ilvl w:val="0"/>
                <w:numId w:val="11"/>
              </w:numPr>
              <w:spacing w:before="0" w:after="40" w:line="240" w:lineRule="auto"/>
              <w:ind w:left="227" w:hanging="226"/>
              <w:jc w:val="both"/>
              <w:rPr>
                <w:rFonts w:cs="Arial"/>
                <w:szCs w:val="20"/>
                <w:lang w:bidi="en-US"/>
              </w:rPr>
            </w:pPr>
            <w:r>
              <w:rPr>
                <w:rFonts w:cs="Arial"/>
                <w:szCs w:val="20"/>
                <w:lang w:bidi="en-US"/>
              </w:rPr>
              <w:t>Bringe in Erfahrung, wer die Quelle verfasst hat (Name, Geschlecht, Beruf, Alter, politischer Hintergrund usw.).</w:t>
            </w:r>
          </w:p>
          <w:p w:rsidR="00136076" w:rsidRDefault="008F4EDC">
            <w:pPr>
              <w:numPr>
                <w:ilvl w:val="0"/>
                <w:numId w:val="11"/>
              </w:numPr>
              <w:spacing w:before="0" w:after="40" w:line="240" w:lineRule="auto"/>
              <w:ind w:left="227" w:hanging="226"/>
              <w:jc w:val="both"/>
              <w:rPr>
                <w:rFonts w:cs="Arial"/>
                <w:szCs w:val="20"/>
                <w:lang w:bidi="en-US"/>
              </w:rPr>
            </w:pPr>
            <w:r>
              <w:rPr>
                <w:rFonts w:cs="Arial"/>
                <w:szCs w:val="20"/>
                <w:lang w:bidi="en-US"/>
              </w:rPr>
              <w:t>Ermittle, in welcher Form die Quelle erschienen ist (als Buch, als Brief usw.).</w:t>
            </w:r>
          </w:p>
          <w:p w:rsidR="00136076" w:rsidRDefault="008F4EDC">
            <w:pPr>
              <w:numPr>
                <w:ilvl w:val="0"/>
                <w:numId w:val="11"/>
              </w:numPr>
              <w:spacing w:before="0" w:after="40" w:line="240" w:lineRule="auto"/>
              <w:ind w:left="227" w:hanging="226"/>
              <w:jc w:val="both"/>
              <w:rPr>
                <w:rFonts w:cs="Arial"/>
                <w:szCs w:val="20"/>
                <w:lang w:bidi="en-US"/>
              </w:rPr>
            </w:pPr>
            <w:r>
              <w:rPr>
                <w:rFonts w:cs="Arial"/>
                <w:szCs w:val="20"/>
                <w:lang w:bidi="en-US"/>
              </w:rPr>
              <w:t xml:space="preserve">Kläre, in welchem Verhältnis die Autorin / der Autor zum Inhalt der Quelle steht. </w:t>
            </w:r>
          </w:p>
          <w:p w:rsidR="00136076" w:rsidRDefault="008F4EDC">
            <w:pPr>
              <w:numPr>
                <w:ilvl w:val="0"/>
                <w:numId w:val="11"/>
              </w:numPr>
              <w:spacing w:before="0" w:after="40" w:line="240" w:lineRule="auto"/>
              <w:ind w:left="227" w:hanging="226"/>
              <w:jc w:val="both"/>
              <w:rPr>
                <w:rFonts w:cs="Arial"/>
                <w:szCs w:val="20"/>
                <w:lang w:bidi="en-US"/>
              </w:rPr>
            </w:pPr>
            <w:r>
              <w:rPr>
                <w:rFonts w:cs="Arial"/>
                <w:szCs w:val="20"/>
                <w:lang w:bidi="en-US"/>
              </w:rPr>
              <w:t>Ermittle, ob die Quelle für die „Nachwelt“ bestimmt oder evtl. eine private Aufzeichnung ist.</w:t>
            </w:r>
          </w:p>
          <w:p w:rsidR="00136076" w:rsidRDefault="008F4EDC">
            <w:pPr>
              <w:numPr>
                <w:ilvl w:val="0"/>
                <w:numId w:val="11"/>
              </w:numPr>
              <w:spacing w:before="0" w:after="40" w:line="240" w:lineRule="auto"/>
              <w:ind w:left="227" w:hanging="226"/>
              <w:jc w:val="both"/>
              <w:rPr>
                <w:rFonts w:cs="Arial"/>
                <w:szCs w:val="20"/>
                <w:lang w:bidi="en-US"/>
              </w:rPr>
            </w:pPr>
            <w:r>
              <w:rPr>
                <w:rFonts w:cs="Arial"/>
                <w:szCs w:val="20"/>
                <w:lang w:bidi="en-US"/>
              </w:rPr>
              <w:t>Eventuell hat jemand die Quelle in Auftrag gegeben. Kläre, von welcher Auftraggeberin / welchem Auftraggeber / möglicherweise welcher Institution die Quelle stammt.</w:t>
            </w:r>
          </w:p>
          <w:p w:rsidR="00136076" w:rsidRDefault="008F4EDC">
            <w:pPr>
              <w:numPr>
                <w:ilvl w:val="0"/>
                <w:numId w:val="11"/>
              </w:numPr>
              <w:spacing w:before="0" w:after="40" w:line="240" w:lineRule="auto"/>
              <w:ind w:left="227" w:hanging="226"/>
              <w:jc w:val="both"/>
              <w:rPr>
                <w:rFonts w:cs="Arial"/>
                <w:szCs w:val="20"/>
                <w:lang w:bidi="en-US"/>
              </w:rPr>
            </w:pPr>
            <w:r>
              <w:rPr>
                <w:rFonts w:cs="Arial"/>
                <w:szCs w:val="20"/>
                <w:lang w:bidi="en-US"/>
              </w:rPr>
              <w:t>Kläre, an wen sich die Quelle richtet. Vielleicht gibt es eine bestimmte Zielgruppe.</w:t>
            </w:r>
          </w:p>
          <w:p w:rsidR="00136076" w:rsidRDefault="008F4EDC">
            <w:pPr>
              <w:numPr>
                <w:ilvl w:val="0"/>
                <w:numId w:val="11"/>
              </w:numPr>
              <w:spacing w:before="0" w:after="40" w:line="240" w:lineRule="auto"/>
              <w:ind w:left="227" w:hanging="226"/>
              <w:jc w:val="both"/>
              <w:rPr>
                <w:rFonts w:cs="Arial"/>
                <w:szCs w:val="20"/>
                <w:lang w:bidi="en-US"/>
              </w:rPr>
            </w:pPr>
            <w:r>
              <w:rPr>
                <w:rFonts w:cs="Arial"/>
                <w:szCs w:val="20"/>
                <w:lang w:bidi="en-US"/>
              </w:rPr>
              <w:t>Häufig sind Quellen in Zeitungen/Zeitschriften erschienen. Beschreibe dann die politische Richtung dieser Zeitung/Zeitschrift.</w:t>
            </w:r>
          </w:p>
          <w:p w:rsidR="00136076" w:rsidRDefault="008F4EDC">
            <w:pPr>
              <w:numPr>
                <w:ilvl w:val="0"/>
                <w:numId w:val="11"/>
              </w:numPr>
              <w:spacing w:before="0" w:after="40" w:line="240" w:lineRule="auto"/>
              <w:ind w:left="227" w:hanging="226"/>
              <w:jc w:val="both"/>
              <w:rPr>
                <w:rFonts w:cs="Arial"/>
                <w:szCs w:val="20"/>
                <w:lang w:bidi="en-US"/>
              </w:rPr>
            </w:pPr>
            <w:r>
              <w:rPr>
                <w:rFonts w:cs="Arial"/>
                <w:szCs w:val="20"/>
                <w:lang w:bidi="en-US"/>
              </w:rPr>
              <w:t>Kläre den historischen Hintergrund der Quelle.</w:t>
            </w:r>
          </w:p>
          <w:p w:rsidR="00136076" w:rsidRDefault="008F4EDC">
            <w:pPr>
              <w:numPr>
                <w:ilvl w:val="0"/>
                <w:numId w:val="11"/>
              </w:numPr>
              <w:spacing w:before="0" w:after="40" w:line="240" w:lineRule="auto"/>
              <w:ind w:left="227" w:hanging="226"/>
              <w:jc w:val="both"/>
              <w:rPr>
                <w:rFonts w:cs="Arial"/>
                <w:szCs w:val="20"/>
                <w:lang w:bidi="en-US"/>
              </w:rPr>
            </w:pPr>
            <w:r>
              <w:rPr>
                <w:rFonts w:cs="Arial"/>
                <w:szCs w:val="20"/>
                <w:lang w:bidi="en-US"/>
              </w:rPr>
              <w:t>…</w:t>
            </w:r>
          </w:p>
        </w:tc>
      </w:tr>
      <w:tr w:rsidR="00136076">
        <w:trPr>
          <w:trHeight w:val="20"/>
        </w:trPr>
        <w:tc>
          <w:tcPr>
            <w:tcW w:w="2448" w:type="dxa"/>
            <w:shd w:val="clear" w:color="auto" w:fill="FFFFFF"/>
          </w:tcPr>
          <w:p w:rsidR="00136076" w:rsidRDefault="008F4EDC">
            <w:pPr>
              <w:spacing w:before="0" w:after="0" w:line="240" w:lineRule="auto"/>
              <w:contextualSpacing/>
              <w:jc w:val="center"/>
              <w:rPr>
                <w:rFonts w:cs="Arial"/>
                <w:szCs w:val="20"/>
                <w:lang w:bidi="en-US"/>
              </w:rPr>
            </w:pPr>
            <w:r>
              <w:rPr>
                <w:rFonts w:cs="Arial"/>
                <w:szCs w:val="20"/>
                <w:lang w:bidi="en-US"/>
              </w:rPr>
              <w:t>Quellenaussage deuten</w:t>
            </w:r>
          </w:p>
        </w:tc>
        <w:tc>
          <w:tcPr>
            <w:tcW w:w="7329" w:type="dxa"/>
            <w:shd w:val="clear" w:color="auto" w:fill="FFFFFF"/>
          </w:tcPr>
          <w:p w:rsidR="00136076" w:rsidRDefault="008F4EDC">
            <w:pPr>
              <w:numPr>
                <w:ilvl w:val="0"/>
                <w:numId w:val="12"/>
              </w:numPr>
              <w:spacing w:before="0" w:after="40" w:line="240" w:lineRule="auto"/>
              <w:ind w:left="227" w:hanging="226"/>
              <w:jc w:val="both"/>
              <w:rPr>
                <w:rFonts w:cs="Arial"/>
                <w:szCs w:val="20"/>
                <w:lang w:bidi="en-US"/>
              </w:rPr>
            </w:pPr>
            <w:r>
              <w:rPr>
                <w:rFonts w:cs="Arial"/>
                <w:szCs w:val="20"/>
                <w:lang w:bidi="en-US"/>
              </w:rPr>
              <w:t>Stelle dar, welche Absicht die Autorin / der Autor mit ihrer/seiner Quelle verfolgt.</w:t>
            </w:r>
          </w:p>
          <w:p w:rsidR="00136076" w:rsidRDefault="008F4EDC">
            <w:pPr>
              <w:numPr>
                <w:ilvl w:val="0"/>
                <w:numId w:val="12"/>
              </w:numPr>
              <w:spacing w:before="0" w:after="40" w:line="240" w:lineRule="auto"/>
              <w:ind w:left="227" w:hanging="226"/>
              <w:jc w:val="both"/>
              <w:rPr>
                <w:rFonts w:cs="Arial"/>
                <w:szCs w:val="20"/>
                <w:lang w:bidi="en-US"/>
              </w:rPr>
            </w:pPr>
            <w:r>
              <w:rPr>
                <w:rFonts w:cs="Arial"/>
                <w:szCs w:val="20"/>
                <w:lang w:bidi="en-US"/>
              </w:rPr>
              <w:t>Formuliere aus deiner Sicht (oder evtl. einer anderen Perspektive) eine kritische Stellungnahme zu der Quelle und ihrer Botschaft.</w:t>
            </w:r>
          </w:p>
          <w:p w:rsidR="00136076" w:rsidRDefault="008F4EDC">
            <w:pPr>
              <w:numPr>
                <w:ilvl w:val="0"/>
                <w:numId w:val="12"/>
              </w:numPr>
              <w:spacing w:before="0" w:after="40" w:line="240" w:lineRule="auto"/>
              <w:ind w:left="227" w:hanging="226"/>
              <w:jc w:val="both"/>
              <w:rPr>
                <w:rFonts w:cs="Arial"/>
                <w:szCs w:val="20"/>
                <w:lang w:bidi="en-US"/>
              </w:rPr>
            </w:pPr>
            <w:r>
              <w:rPr>
                <w:rFonts w:cs="Arial"/>
                <w:szCs w:val="20"/>
                <w:lang w:bidi="en-US"/>
              </w:rPr>
              <w:t>Schreibe eine „Gegenquelle“ über die Ereignisse, die in der Quelle beschrieben werden.</w:t>
            </w:r>
          </w:p>
          <w:p w:rsidR="00136076" w:rsidRDefault="008F4EDC">
            <w:pPr>
              <w:numPr>
                <w:ilvl w:val="0"/>
                <w:numId w:val="12"/>
              </w:numPr>
              <w:spacing w:before="0" w:after="40" w:line="240" w:lineRule="auto"/>
              <w:ind w:left="227" w:hanging="226"/>
              <w:jc w:val="both"/>
              <w:rPr>
                <w:rFonts w:cs="Arial"/>
                <w:szCs w:val="20"/>
                <w:lang w:bidi="en-US"/>
              </w:rPr>
            </w:pPr>
            <w:r>
              <w:rPr>
                <w:rFonts w:cs="Arial"/>
                <w:szCs w:val="20"/>
                <w:lang w:bidi="en-US"/>
              </w:rPr>
              <w:t>Richte einen Antwortbrief an die Autorin / den Autor der Quelle.</w:t>
            </w:r>
          </w:p>
          <w:p w:rsidR="00136076" w:rsidRDefault="008F4EDC">
            <w:pPr>
              <w:numPr>
                <w:ilvl w:val="0"/>
                <w:numId w:val="12"/>
              </w:numPr>
              <w:spacing w:before="0" w:after="0" w:line="240" w:lineRule="auto"/>
              <w:ind w:left="227" w:hanging="225"/>
              <w:contextualSpacing/>
              <w:rPr>
                <w:rFonts w:cs="Arial"/>
                <w:szCs w:val="20"/>
                <w:lang w:bidi="en-US"/>
              </w:rPr>
            </w:pPr>
            <w:r>
              <w:rPr>
                <w:rFonts w:cs="Arial"/>
                <w:szCs w:val="20"/>
                <w:lang w:bidi="en-US"/>
              </w:rPr>
              <w:t>…</w:t>
            </w:r>
          </w:p>
        </w:tc>
      </w:tr>
    </w:tbl>
    <w:p w:rsidR="00136076" w:rsidRDefault="00136076">
      <w:pPr>
        <w:spacing w:before="0" w:after="0" w:line="240" w:lineRule="auto"/>
        <w:rPr>
          <w:rFonts w:cs="Arial"/>
          <w:lang w:bidi="en-US"/>
        </w:rPr>
      </w:pPr>
    </w:p>
    <w:p w:rsidR="00136076" w:rsidRDefault="00136076">
      <w:pPr>
        <w:spacing w:before="0" w:after="0" w:line="240" w:lineRule="auto"/>
        <w:rPr>
          <w:rFonts w:cs="Arial"/>
          <w:sz w:val="22"/>
        </w:rPr>
      </w:pPr>
    </w:p>
    <w:sectPr w:rsidR="00136076">
      <w:headerReference w:type="default" r:id="rId11"/>
      <w:footerReference w:type="default" r:id="rId12"/>
      <w:pgSz w:w="11906" w:h="16838"/>
      <w:pgMar w:top="1418" w:right="1418" w:bottom="851"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147" w:rsidRDefault="00932147">
      <w:pPr>
        <w:spacing w:before="0" w:after="0" w:line="240" w:lineRule="auto"/>
      </w:pPr>
      <w:r>
        <w:separator/>
      </w:r>
    </w:p>
  </w:endnote>
  <w:endnote w:type="continuationSeparator" w:id="0">
    <w:p w:rsidR="00932147" w:rsidRDefault="0093214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eeSans">
    <w:panose1 w:val="020B0504020202020204"/>
    <w:charset w:val="00"/>
    <w:family w:val="auto"/>
    <w:pitch w:val="default"/>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076" w:rsidRDefault="008F4EDC">
    <w:pPr>
      <w:pStyle w:val="Fuzeile"/>
      <w:jc w:val="center"/>
    </w:pPr>
    <w:r>
      <w:t xml:space="preserve">Seite </w:t>
    </w:r>
    <w:r>
      <w:fldChar w:fldCharType="begin"/>
    </w:r>
    <w:r>
      <w:instrText xml:space="preserve"> PAGE   \* MERGEFORMAT </w:instrText>
    </w:r>
    <w:r>
      <w:fldChar w:fldCharType="separate"/>
    </w:r>
    <w:r w:rsidR="00B1563B">
      <w:rPr>
        <w:noProof/>
      </w:rPr>
      <w:t>4</w:t>
    </w:r>
    <w:r>
      <w:fldChar w:fldCharType="end"/>
    </w:r>
    <w:r>
      <w:t xml:space="preserve"> von </w:t>
    </w:r>
    <w:fldSimple w:instr=" NUMPAGES   \* MERGEFORMAT ">
      <w:r w:rsidR="00B1563B">
        <w:rPr>
          <w:noProof/>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147" w:rsidRDefault="00932147">
      <w:pPr>
        <w:spacing w:after="0" w:line="240" w:lineRule="auto"/>
      </w:pPr>
      <w:r>
        <w:separator/>
      </w:r>
    </w:p>
  </w:footnote>
  <w:footnote w:type="continuationSeparator" w:id="0">
    <w:p w:rsidR="00932147" w:rsidRDefault="009321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7" w:type="dxa"/>
      <w:tblInd w:w="-141" w:type="dxa"/>
      <w:tblLayout w:type="fixed"/>
      <w:tblCellMar>
        <w:left w:w="0" w:type="dxa"/>
        <w:right w:w="0" w:type="dxa"/>
      </w:tblCellMar>
      <w:tblLook w:val="01E0" w:firstRow="1" w:lastRow="1" w:firstColumn="1" w:lastColumn="1" w:noHBand="0" w:noVBand="0"/>
    </w:tblPr>
    <w:tblGrid>
      <w:gridCol w:w="1702"/>
      <w:gridCol w:w="140"/>
      <w:gridCol w:w="7515"/>
    </w:tblGrid>
    <w:tr w:rsidR="00136076">
      <w:trPr>
        <w:trHeight w:val="997"/>
      </w:trPr>
      <w:tc>
        <w:tcPr>
          <w:tcW w:w="1702" w:type="dxa"/>
          <w:tcBorders>
            <w:bottom w:val="single" w:sz="48" w:space="0" w:color="C0C0C0"/>
            <w:right w:val="single" w:sz="48" w:space="0" w:color="C0C0C0"/>
          </w:tcBorders>
        </w:tcPr>
        <w:p w:rsidR="00136076" w:rsidRDefault="008F4EDC">
          <w:pPr>
            <w:pStyle w:val="Kopfzeile"/>
            <w:rPr>
              <w:rFonts w:cs="Arial"/>
            </w:rPr>
          </w:pPr>
          <w:r>
            <w:rPr>
              <w:rFonts w:cs="Arial"/>
              <w:noProof/>
              <w:lang w:eastAsia="de-DE"/>
            </w:rPr>
            <mc:AlternateContent>
              <mc:Choice Requires="wpg">
                <w:drawing>
                  <wp:anchor distT="0" distB="0" distL="114300" distR="114300" simplePos="0" relativeHeight="251659264" behindDoc="1" locked="0" layoutInCell="1" allowOverlap="1">
                    <wp:simplePos x="0" y="0"/>
                    <wp:positionH relativeFrom="column">
                      <wp:align>center</wp:align>
                    </wp:positionH>
                    <wp:positionV relativeFrom="paragraph">
                      <wp:posOffset>70484</wp:posOffset>
                    </wp:positionV>
                    <wp:extent cx="523874" cy="555624"/>
                    <wp:effectExtent l="0" t="0" r="9524" b="0"/>
                    <wp:wrapNone/>
                    <wp:docPr id="1" name="Grafik 2" descr="ISB_ohneClai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2" descr="ISB_ohneClaim_CMYK"/>
                            <pic:cNvPicPr>
                              <a:picLocks noChangeAspect="1"/>
                            </pic:cNvPicPr>
                          </pic:nvPicPr>
                          <pic:blipFill>
                            <a:blip r:embed="rId1"/>
                            <a:stretch/>
                          </pic:blipFill>
                          <pic:spPr bwMode="auto">
                            <a:xfrm>
                              <a:off x="0" y="0"/>
                              <a:ext cx="523875" cy="555625"/>
                            </a:xfrm>
                            <a:prstGeom prst="rect">
                              <a:avLst/>
                            </a:prstGeom>
                            <a:noFill/>
                            <a:ln>
                              <a:noFill/>
                            </a:ln>
                          </pic:spPr>
                        </pic:pic>
                      </a:graphicData>
                    </a:graphic>
                    <wp14:sizeRelH relativeFrom="page">
                      <wp14:pctWidth>0</wp14:pctWidth>
                    </wp14:sizeRelH>
                    <wp14:sizeRelV relativeFrom="page">
                      <wp14:pctHeight>0</wp14:pctHeight>
                    </wp14:sizeRelV>
                  </wp:anchor>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59264;o:allowoverlap:true;o:allowincell:true;mso-position-horizontal-relative:text;mso-position-horizontal:center;mso-position-vertical-relative:text;margin-top:5.5pt;mso-position-vertical:absolute;width:41.2pt;height:43.7pt;">
                    <v:path textboxrect="0,0,0,0"/>
                    <v:imagedata r:id="rId2" o:title=""/>
                  </v:shape>
                </w:pict>
              </mc:Fallback>
            </mc:AlternateContent>
          </w:r>
        </w:p>
      </w:tc>
      <w:tc>
        <w:tcPr>
          <w:tcW w:w="140" w:type="dxa"/>
          <w:tcBorders>
            <w:left w:val="single" w:sz="48" w:space="0" w:color="C0C0C0"/>
            <w:right w:val="single" w:sz="48" w:space="0" w:color="008000"/>
          </w:tcBorders>
        </w:tcPr>
        <w:p w:rsidR="00136076" w:rsidRDefault="00136076">
          <w:pPr>
            <w:pStyle w:val="Kopfzeile"/>
            <w:rPr>
              <w:rFonts w:cs="Arial"/>
            </w:rPr>
          </w:pPr>
        </w:p>
      </w:tc>
      <w:tc>
        <w:tcPr>
          <w:tcW w:w="7515" w:type="dxa"/>
          <w:tcBorders>
            <w:left w:val="single" w:sz="48" w:space="0" w:color="008000"/>
            <w:bottom w:val="single" w:sz="48" w:space="0" w:color="008000"/>
          </w:tcBorders>
        </w:tcPr>
        <w:p w:rsidR="00136076" w:rsidRDefault="008F4EDC">
          <w:pPr>
            <w:pStyle w:val="Kopfzeile"/>
            <w:rPr>
              <w:rFonts w:cs="Arial"/>
              <w:sz w:val="26"/>
              <w:szCs w:val="26"/>
            </w:rPr>
          </w:pPr>
          <w:r>
            <w:rPr>
              <w:rFonts w:cs="Arial"/>
              <w:sz w:val="26"/>
              <w:szCs w:val="26"/>
            </w:rPr>
            <w:t xml:space="preserve">Leseförderung als Aufgabe aller Fächer – Methodenspeicher </w:t>
          </w:r>
        </w:p>
      </w:tc>
    </w:tr>
  </w:tbl>
  <w:p w:rsidR="00136076" w:rsidRDefault="00136076">
    <w:pPr>
      <w:pStyle w:val="Kopfzeileunten"/>
      <w:ind w:left="0"/>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76336"/>
    <w:multiLevelType w:val="hybridMultilevel"/>
    <w:tmpl w:val="A1560DDA"/>
    <w:lvl w:ilvl="0" w:tplc="BDC005E4">
      <w:start w:val="1"/>
      <w:numFmt w:val="lowerLetter"/>
      <w:lvlText w:val="%1."/>
      <w:lvlJc w:val="left"/>
      <w:pPr>
        <w:ind w:left="1440" w:hanging="359"/>
      </w:pPr>
      <w:rPr>
        <w:b w:val="0"/>
      </w:rPr>
    </w:lvl>
    <w:lvl w:ilvl="1" w:tplc="57607B86">
      <w:start w:val="1"/>
      <w:numFmt w:val="lowerLetter"/>
      <w:lvlText w:val="%2."/>
      <w:lvlJc w:val="left"/>
      <w:pPr>
        <w:ind w:left="1440" w:hanging="359"/>
      </w:pPr>
    </w:lvl>
    <w:lvl w:ilvl="2" w:tplc="2E2A52EA">
      <w:start w:val="1"/>
      <w:numFmt w:val="lowerRoman"/>
      <w:lvlText w:val="%3."/>
      <w:lvlJc w:val="right"/>
      <w:pPr>
        <w:ind w:left="2160" w:hanging="179"/>
      </w:pPr>
    </w:lvl>
    <w:lvl w:ilvl="3" w:tplc="598E0DF6">
      <w:start w:val="1"/>
      <w:numFmt w:val="decimal"/>
      <w:lvlText w:val="%4."/>
      <w:lvlJc w:val="left"/>
      <w:pPr>
        <w:ind w:left="2880" w:hanging="359"/>
      </w:pPr>
    </w:lvl>
    <w:lvl w:ilvl="4" w:tplc="FC6680C4">
      <w:start w:val="1"/>
      <w:numFmt w:val="lowerLetter"/>
      <w:lvlText w:val="%5."/>
      <w:lvlJc w:val="left"/>
      <w:pPr>
        <w:ind w:left="3600" w:hanging="359"/>
      </w:pPr>
    </w:lvl>
    <w:lvl w:ilvl="5" w:tplc="741CE9FC">
      <w:start w:val="1"/>
      <w:numFmt w:val="lowerRoman"/>
      <w:lvlText w:val="%6."/>
      <w:lvlJc w:val="right"/>
      <w:pPr>
        <w:ind w:left="4320" w:hanging="179"/>
      </w:pPr>
    </w:lvl>
    <w:lvl w:ilvl="6" w:tplc="15AEFD34">
      <w:start w:val="1"/>
      <w:numFmt w:val="decimal"/>
      <w:lvlText w:val="%7."/>
      <w:lvlJc w:val="left"/>
      <w:pPr>
        <w:ind w:left="5040" w:hanging="359"/>
      </w:pPr>
    </w:lvl>
    <w:lvl w:ilvl="7" w:tplc="6A6042BA">
      <w:start w:val="1"/>
      <w:numFmt w:val="lowerLetter"/>
      <w:lvlText w:val="%8."/>
      <w:lvlJc w:val="left"/>
      <w:pPr>
        <w:ind w:left="5760" w:hanging="359"/>
      </w:pPr>
    </w:lvl>
    <w:lvl w:ilvl="8" w:tplc="27A89E2C">
      <w:start w:val="1"/>
      <w:numFmt w:val="lowerRoman"/>
      <w:lvlText w:val="%9."/>
      <w:lvlJc w:val="right"/>
      <w:pPr>
        <w:ind w:left="6480" w:hanging="179"/>
      </w:pPr>
    </w:lvl>
  </w:abstractNum>
  <w:abstractNum w:abstractNumId="1">
    <w:nsid w:val="19FA5200"/>
    <w:multiLevelType w:val="hybridMultilevel"/>
    <w:tmpl w:val="120E01D8"/>
    <w:lvl w:ilvl="0" w:tplc="FD901456">
      <w:start w:val="1"/>
      <w:numFmt w:val="bullet"/>
      <w:lvlText w:val=""/>
      <w:lvlJc w:val="left"/>
      <w:pPr>
        <w:ind w:left="2844" w:hanging="359"/>
      </w:pPr>
      <w:rPr>
        <w:rFonts w:ascii="Symbol" w:hAnsi="Symbol" w:hint="default"/>
      </w:rPr>
    </w:lvl>
    <w:lvl w:ilvl="1" w:tplc="8F9236A0">
      <w:start w:val="1"/>
      <w:numFmt w:val="bullet"/>
      <w:lvlText w:val="o"/>
      <w:lvlJc w:val="left"/>
      <w:pPr>
        <w:ind w:left="3564" w:hanging="359"/>
      </w:pPr>
      <w:rPr>
        <w:rFonts w:ascii="Courier New" w:hAnsi="Courier New" w:cs="Courier New" w:hint="default"/>
      </w:rPr>
    </w:lvl>
    <w:lvl w:ilvl="2" w:tplc="EFD6ADB4">
      <w:start w:val="1"/>
      <w:numFmt w:val="bullet"/>
      <w:lvlText w:val=""/>
      <w:lvlJc w:val="left"/>
      <w:pPr>
        <w:ind w:left="4284" w:hanging="359"/>
      </w:pPr>
      <w:rPr>
        <w:rFonts w:ascii="Wingdings" w:hAnsi="Wingdings" w:hint="default"/>
      </w:rPr>
    </w:lvl>
    <w:lvl w:ilvl="3" w:tplc="5B22B348">
      <w:start w:val="1"/>
      <w:numFmt w:val="bullet"/>
      <w:lvlText w:val=""/>
      <w:lvlJc w:val="left"/>
      <w:pPr>
        <w:ind w:left="5004" w:hanging="359"/>
      </w:pPr>
      <w:rPr>
        <w:rFonts w:ascii="Symbol" w:hAnsi="Symbol" w:hint="default"/>
      </w:rPr>
    </w:lvl>
    <w:lvl w:ilvl="4" w:tplc="48BE0F24">
      <w:start w:val="1"/>
      <w:numFmt w:val="bullet"/>
      <w:lvlText w:val="o"/>
      <w:lvlJc w:val="left"/>
      <w:pPr>
        <w:ind w:left="5724" w:hanging="359"/>
      </w:pPr>
      <w:rPr>
        <w:rFonts w:ascii="Courier New" w:hAnsi="Courier New" w:cs="Courier New" w:hint="default"/>
      </w:rPr>
    </w:lvl>
    <w:lvl w:ilvl="5" w:tplc="39246DB6">
      <w:start w:val="1"/>
      <w:numFmt w:val="bullet"/>
      <w:lvlText w:val=""/>
      <w:lvlJc w:val="left"/>
      <w:pPr>
        <w:ind w:left="6444" w:hanging="359"/>
      </w:pPr>
      <w:rPr>
        <w:rFonts w:ascii="Wingdings" w:hAnsi="Wingdings" w:hint="default"/>
      </w:rPr>
    </w:lvl>
    <w:lvl w:ilvl="6" w:tplc="5E1E07EE">
      <w:start w:val="1"/>
      <w:numFmt w:val="bullet"/>
      <w:lvlText w:val=""/>
      <w:lvlJc w:val="left"/>
      <w:pPr>
        <w:ind w:left="7164" w:hanging="359"/>
      </w:pPr>
      <w:rPr>
        <w:rFonts w:ascii="Symbol" w:hAnsi="Symbol" w:hint="default"/>
      </w:rPr>
    </w:lvl>
    <w:lvl w:ilvl="7" w:tplc="85A0F0A4">
      <w:start w:val="1"/>
      <w:numFmt w:val="bullet"/>
      <w:lvlText w:val="o"/>
      <w:lvlJc w:val="left"/>
      <w:pPr>
        <w:ind w:left="7884" w:hanging="359"/>
      </w:pPr>
      <w:rPr>
        <w:rFonts w:ascii="Courier New" w:hAnsi="Courier New" w:cs="Courier New" w:hint="default"/>
      </w:rPr>
    </w:lvl>
    <w:lvl w:ilvl="8" w:tplc="8E34F528">
      <w:start w:val="1"/>
      <w:numFmt w:val="bullet"/>
      <w:lvlText w:val=""/>
      <w:lvlJc w:val="left"/>
      <w:pPr>
        <w:ind w:left="8604" w:hanging="359"/>
      </w:pPr>
      <w:rPr>
        <w:rFonts w:ascii="Wingdings" w:hAnsi="Wingdings" w:hint="default"/>
      </w:rPr>
    </w:lvl>
  </w:abstractNum>
  <w:abstractNum w:abstractNumId="2">
    <w:nsid w:val="22E97A39"/>
    <w:multiLevelType w:val="hybridMultilevel"/>
    <w:tmpl w:val="830CC468"/>
    <w:lvl w:ilvl="0" w:tplc="52702592">
      <w:start w:val="1"/>
      <w:numFmt w:val="decimal"/>
      <w:lvlText w:val="%1."/>
      <w:lvlJc w:val="left"/>
      <w:pPr>
        <w:ind w:left="360" w:hanging="359"/>
      </w:pPr>
    </w:lvl>
    <w:lvl w:ilvl="1" w:tplc="C622A004">
      <w:start w:val="1"/>
      <w:numFmt w:val="lowerLetter"/>
      <w:lvlText w:val="%2)"/>
      <w:lvlJc w:val="left"/>
      <w:pPr>
        <w:ind w:left="1080" w:hanging="359"/>
      </w:pPr>
    </w:lvl>
    <w:lvl w:ilvl="2" w:tplc="4D8C8344">
      <w:start w:val="1"/>
      <w:numFmt w:val="lowerRoman"/>
      <w:lvlText w:val="%3."/>
      <w:lvlJc w:val="right"/>
      <w:pPr>
        <w:ind w:left="1800" w:hanging="179"/>
      </w:pPr>
    </w:lvl>
    <w:lvl w:ilvl="3" w:tplc="2668B480">
      <w:start w:val="1"/>
      <w:numFmt w:val="decimal"/>
      <w:lvlText w:val="%4."/>
      <w:lvlJc w:val="left"/>
      <w:pPr>
        <w:ind w:left="2520" w:hanging="359"/>
      </w:pPr>
    </w:lvl>
    <w:lvl w:ilvl="4" w:tplc="202A421E">
      <w:start w:val="1"/>
      <w:numFmt w:val="lowerLetter"/>
      <w:lvlText w:val="%5."/>
      <w:lvlJc w:val="left"/>
      <w:pPr>
        <w:ind w:left="3240" w:hanging="359"/>
      </w:pPr>
    </w:lvl>
    <w:lvl w:ilvl="5" w:tplc="EC04E326">
      <w:start w:val="1"/>
      <w:numFmt w:val="lowerRoman"/>
      <w:lvlText w:val="%6."/>
      <w:lvlJc w:val="right"/>
      <w:pPr>
        <w:ind w:left="3960" w:hanging="179"/>
      </w:pPr>
    </w:lvl>
    <w:lvl w:ilvl="6" w:tplc="BE543AB8">
      <w:start w:val="1"/>
      <w:numFmt w:val="decimal"/>
      <w:lvlText w:val="%7."/>
      <w:lvlJc w:val="left"/>
      <w:pPr>
        <w:ind w:left="4680" w:hanging="359"/>
      </w:pPr>
    </w:lvl>
    <w:lvl w:ilvl="7" w:tplc="381E2A18">
      <w:start w:val="1"/>
      <w:numFmt w:val="lowerLetter"/>
      <w:lvlText w:val="%8."/>
      <w:lvlJc w:val="left"/>
      <w:pPr>
        <w:ind w:left="5400" w:hanging="359"/>
      </w:pPr>
    </w:lvl>
    <w:lvl w:ilvl="8" w:tplc="6638D556">
      <w:start w:val="1"/>
      <w:numFmt w:val="lowerRoman"/>
      <w:lvlText w:val="%9."/>
      <w:lvlJc w:val="right"/>
      <w:pPr>
        <w:ind w:left="6120" w:hanging="179"/>
      </w:pPr>
    </w:lvl>
  </w:abstractNum>
  <w:abstractNum w:abstractNumId="3">
    <w:nsid w:val="2E41339E"/>
    <w:multiLevelType w:val="hybridMultilevel"/>
    <w:tmpl w:val="D6C00204"/>
    <w:lvl w:ilvl="0" w:tplc="D444C412">
      <w:start w:val="1"/>
      <w:numFmt w:val="lowerLetter"/>
      <w:lvlText w:val="%1."/>
      <w:lvlJc w:val="left"/>
      <w:pPr>
        <w:ind w:left="1440" w:hanging="359"/>
      </w:pPr>
      <w:rPr>
        <w:b w:val="0"/>
      </w:rPr>
    </w:lvl>
    <w:lvl w:ilvl="1" w:tplc="9C1A0FE0">
      <w:start w:val="1"/>
      <w:numFmt w:val="lowerLetter"/>
      <w:lvlText w:val="%2."/>
      <w:lvlJc w:val="left"/>
      <w:pPr>
        <w:ind w:left="1440" w:hanging="359"/>
      </w:pPr>
    </w:lvl>
    <w:lvl w:ilvl="2" w:tplc="73CCBA12">
      <w:start w:val="1"/>
      <w:numFmt w:val="lowerRoman"/>
      <w:lvlText w:val="%3."/>
      <w:lvlJc w:val="right"/>
      <w:pPr>
        <w:ind w:left="2160" w:hanging="179"/>
      </w:pPr>
    </w:lvl>
    <w:lvl w:ilvl="3" w:tplc="D28E1A24">
      <w:start w:val="1"/>
      <w:numFmt w:val="decimal"/>
      <w:lvlText w:val="%4."/>
      <w:lvlJc w:val="left"/>
      <w:pPr>
        <w:ind w:left="2880" w:hanging="359"/>
      </w:pPr>
    </w:lvl>
    <w:lvl w:ilvl="4" w:tplc="5A7CB452">
      <w:start w:val="1"/>
      <w:numFmt w:val="lowerLetter"/>
      <w:lvlText w:val="%5."/>
      <w:lvlJc w:val="left"/>
      <w:pPr>
        <w:ind w:left="3600" w:hanging="359"/>
      </w:pPr>
    </w:lvl>
    <w:lvl w:ilvl="5" w:tplc="458C9D06">
      <w:start w:val="1"/>
      <w:numFmt w:val="lowerRoman"/>
      <w:lvlText w:val="%6."/>
      <w:lvlJc w:val="right"/>
      <w:pPr>
        <w:ind w:left="4320" w:hanging="179"/>
      </w:pPr>
    </w:lvl>
    <w:lvl w:ilvl="6" w:tplc="71D4635C">
      <w:start w:val="1"/>
      <w:numFmt w:val="decimal"/>
      <w:lvlText w:val="%7."/>
      <w:lvlJc w:val="left"/>
      <w:pPr>
        <w:ind w:left="5040" w:hanging="359"/>
      </w:pPr>
    </w:lvl>
    <w:lvl w:ilvl="7" w:tplc="60A2892E">
      <w:start w:val="1"/>
      <w:numFmt w:val="lowerLetter"/>
      <w:lvlText w:val="%8."/>
      <w:lvlJc w:val="left"/>
      <w:pPr>
        <w:ind w:left="5760" w:hanging="359"/>
      </w:pPr>
    </w:lvl>
    <w:lvl w:ilvl="8" w:tplc="2E68CD78">
      <w:start w:val="1"/>
      <w:numFmt w:val="lowerRoman"/>
      <w:lvlText w:val="%9."/>
      <w:lvlJc w:val="right"/>
      <w:pPr>
        <w:ind w:left="6480" w:hanging="179"/>
      </w:pPr>
    </w:lvl>
  </w:abstractNum>
  <w:abstractNum w:abstractNumId="4">
    <w:nsid w:val="34C10E34"/>
    <w:multiLevelType w:val="hybridMultilevel"/>
    <w:tmpl w:val="3D8EB94A"/>
    <w:lvl w:ilvl="0" w:tplc="E3442708">
      <w:start w:val="1"/>
      <w:numFmt w:val="lowerLetter"/>
      <w:lvlText w:val="%1."/>
      <w:lvlJc w:val="left"/>
      <w:pPr>
        <w:ind w:left="1440" w:hanging="359"/>
      </w:pPr>
      <w:rPr>
        <w:b w:val="0"/>
      </w:rPr>
    </w:lvl>
    <w:lvl w:ilvl="1" w:tplc="EA1027D6">
      <w:start w:val="1"/>
      <w:numFmt w:val="lowerLetter"/>
      <w:lvlText w:val="%2."/>
      <w:lvlJc w:val="left"/>
      <w:pPr>
        <w:ind w:left="1440" w:hanging="359"/>
      </w:pPr>
    </w:lvl>
    <w:lvl w:ilvl="2" w:tplc="A6604F1A">
      <w:start w:val="1"/>
      <w:numFmt w:val="lowerRoman"/>
      <w:lvlText w:val="%3."/>
      <w:lvlJc w:val="right"/>
      <w:pPr>
        <w:ind w:left="2160" w:hanging="179"/>
      </w:pPr>
    </w:lvl>
    <w:lvl w:ilvl="3" w:tplc="E9CE1E5C">
      <w:start w:val="1"/>
      <w:numFmt w:val="decimal"/>
      <w:lvlText w:val="%4."/>
      <w:lvlJc w:val="left"/>
      <w:pPr>
        <w:ind w:left="2880" w:hanging="359"/>
      </w:pPr>
    </w:lvl>
    <w:lvl w:ilvl="4" w:tplc="27344446">
      <w:start w:val="1"/>
      <w:numFmt w:val="lowerLetter"/>
      <w:lvlText w:val="%5."/>
      <w:lvlJc w:val="left"/>
      <w:pPr>
        <w:ind w:left="3600" w:hanging="359"/>
      </w:pPr>
    </w:lvl>
    <w:lvl w:ilvl="5" w:tplc="AA9252D4">
      <w:start w:val="1"/>
      <w:numFmt w:val="lowerRoman"/>
      <w:lvlText w:val="%6."/>
      <w:lvlJc w:val="right"/>
      <w:pPr>
        <w:ind w:left="4320" w:hanging="179"/>
      </w:pPr>
    </w:lvl>
    <w:lvl w:ilvl="6" w:tplc="1A3E037E">
      <w:start w:val="1"/>
      <w:numFmt w:val="decimal"/>
      <w:lvlText w:val="%7."/>
      <w:lvlJc w:val="left"/>
      <w:pPr>
        <w:ind w:left="5040" w:hanging="359"/>
      </w:pPr>
    </w:lvl>
    <w:lvl w:ilvl="7" w:tplc="582E4382">
      <w:start w:val="1"/>
      <w:numFmt w:val="lowerLetter"/>
      <w:lvlText w:val="%8."/>
      <w:lvlJc w:val="left"/>
      <w:pPr>
        <w:ind w:left="5760" w:hanging="359"/>
      </w:pPr>
    </w:lvl>
    <w:lvl w:ilvl="8" w:tplc="3C82A59C">
      <w:start w:val="1"/>
      <w:numFmt w:val="lowerRoman"/>
      <w:lvlText w:val="%9."/>
      <w:lvlJc w:val="right"/>
      <w:pPr>
        <w:ind w:left="6480" w:hanging="179"/>
      </w:pPr>
    </w:lvl>
  </w:abstractNum>
  <w:abstractNum w:abstractNumId="5">
    <w:nsid w:val="38A9638E"/>
    <w:multiLevelType w:val="hybridMultilevel"/>
    <w:tmpl w:val="01488C80"/>
    <w:lvl w:ilvl="0" w:tplc="B2A88638">
      <w:start w:val="1"/>
      <w:numFmt w:val="bullet"/>
      <w:lvlText w:val=""/>
      <w:lvlJc w:val="left"/>
      <w:pPr>
        <w:ind w:left="720" w:hanging="359"/>
      </w:pPr>
      <w:rPr>
        <w:rFonts w:ascii="Symbol" w:hAnsi="Symbol" w:hint="default"/>
      </w:rPr>
    </w:lvl>
    <w:lvl w:ilvl="1" w:tplc="8BCEEBDC">
      <w:start w:val="1"/>
      <w:numFmt w:val="bullet"/>
      <w:lvlText w:val="o"/>
      <w:lvlJc w:val="left"/>
      <w:pPr>
        <w:ind w:left="1440" w:hanging="359"/>
      </w:pPr>
      <w:rPr>
        <w:rFonts w:ascii="Courier New" w:hAnsi="Courier New" w:cs="Courier New" w:hint="default"/>
      </w:rPr>
    </w:lvl>
    <w:lvl w:ilvl="2" w:tplc="D812D954">
      <w:start w:val="1"/>
      <w:numFmt w:val="bullet"/>
      <w:lvlText w:val=""/>
      <w:lvlJc w:val="left"/>
      <w:pPr>
        <w:ind w:left="2160" w:hanging="359"/>
      </w:pPr>
      <w:rPr>
        <w:rFonts w:ascii="Wingdings" w:hAnsi="Wingdings" w:hint="default"/>
      </w:rPr>
    </w:lvl>
    <w:lvl w:ilvl="3" w:tplc="1D465BA8">
      <w:start w:val="1"/>
      <w:numFmt w:val="bullet"/>
      <w:lvlText w:val=""/>
      <w:lvlJc w:val="left"/>
      <w:pPr>
        <w:ind w:left="2880" w:hanging="359"/>
      </w:pPr>
      <w:rPr>
        <w:rFonts w:ascii="Symbol" w:hAnsi="Symbol" w:hint="default"/>
      </w:rPr>
    </w:lvl>
    <w:lvl w:ilvl="4" w:tplc="C736EBD8">
      <w:start w:val="1"/>
      <w:numFmt w:val="bullet"/>
      <w:lvlText w:val="o"/>
      <w:lvlJc w:val="left"/>
      <w:pPr>
        <w:ind w:left="3600" w:hanging="359"/>
      </w:pPr>
      <w:rPr>
        <w:rFonts w:ascii="Courier New" w:hAnsi="Courier New" w:cs="Courier New" w:hint="default"/>
      </w:rPr>
    </w:lvl>
    <w:lvl w:ilvl="5" w:tplc="428097EA">
      <w:start w:val="1"/>
      <w:numFmt w:val="bullet"/>
      <w:lvlText w:val=""/>
      <w:lvlJc w:val="left"/>
      <w:pPr>
        <w:ind w:left="4320" w:hanging="359"/>
      </w:pPr>
      <w:rPr>
        <w:rFonts w:ascii="Wingdings" w:hAnsi="Wingdings" w:hint="default"/>
      </w:rPr>
    </w:lvl>
    <w:lvl w:ilvl="6" w:tplc="592EA73A">
      <w:start w:val="1"/>
      <w:numFmt w:val="bullet"/>
      <w:lvlText w:val=""/>
      <w:lvlJc w:val="left"/>
      <w:pPr>
        <w:ind w:left="5040" w:hanging="359"/>
      </w:pPr>
      <w:rPr>
        <w:rFonts w:ascii="Symbol" w:hAnsi="Symbol" w:hint="default"/>
      </w:rPr>
    </w:lvl>
    <w:lvl w:ilvl="7" w:tplc="C7E4F278">
      <w:start w:val="1"/>
      <w:numFmt w:val="bullet"/>
      <w:lvlText w:val="o"/>
      <w:lvlJc w:val="left"/>
      <w:pPr>
        <w:ind w:left="5760" w:hanging="359"/>
      </w:pPr>
      <w:rPr>
        <w:rFonts w:ascii="Courier New" w:hAnsi="Courier New" w:cs="Courier New" w:hint="default"/>
      </w:rPr>
    </w:lvl>
    <w:lvl w:ilvl="8" w:tplc="9EA834EC">
      <w:start w:val="1"/>
      <w:numFmt w:val="bullet"/>
      <w:lvlText w:val=""/>
      <w:lvlJc w:val="left"/>
      <w:pPr>
        <w:ind w:left="6480" w:hanging="359"/>
      </w:pPr>
      <w:rPr>
        <w:rFonts w:ascii="Wingdings" w:hAnsi="Wingdings" w:hint="default"/>
      </w:rPr>
    </w:lvl>
  </w:abstractNum>
  <w:abstractNum w:abstractNumId="6">
    <w:nsid w:val="3BFA3758"/>
    <w:multiLevelType w:val="hybridMultilevel"/>
    <w:tmpl w:val="AE8A9398"/>
    <w:lvl w:ilvl="0" w:tplc="C52A77DA">
      <w:start w:val="1"/>
      <w:numFmt w:val="bullet"/>
      <w:lvlText w:val=""/>
      <w:lvlJc w:val="left"/>
      <w:pPr>
        <w:ind w:left="720" w:hanging="358"/>
      </w:pPr>
      <w:rPr>
        <w:rFonts w:ascii="Symbol" w:hAnsi="Symbol"/>
      </w:rPr>
    </w:lvl>
    <w:lvl w:ilvl="1" w:tplc="6A4C51A4">
      <w:start w:val="1"/>
      <w:numFmt w:val="bullet"/>
      <w:lvlText w:val="o"/>
      <w:lvlJc w:val="left"/>
      <w:pPr>
        <w:ind w:left="1440" w:hanging="358"/>
      </w:pPr>
      <w:rPr>
        <w:rFonts w:ascii="Courier New" w:hAnsi="Courier New"/>
      </w:rPr>
    </w:lvl>
    <w:lvl w:ilvl="2" w:tplc="7E96E5CA">
      <w:start w:val="1"/>
      <w:numFmt w:val="bullet"/>
      <w:lvlText w:val=""/>
      <w:lvlJc w:val="left"/>
      <w:pPr>
        <w:ind w:left="2160" w:hanging="358"/>
      </w:pPr>
      <w:rPr>
        <w:rFonts w:ascii="Wingdings" w:hAnsi="Wingdings"/>
      </w:rPr>
    </w:lvl>
    <w:lvl w:ilvl="3" w:tplc="2D06926C">
      <w:start w:val="1"/>
      <w:numFmt w:val="bullet"/>
      <w:lvlText w:val=""/>
      <w:lvlJc w:val="left"/>
      <w:pPr>
        <w:ind w:left="2880" w:hanging="358"/>
      </w:pPr>
      <w:rPr>
        <w:rFonts w:ascii="Symbol" w:hAnsi="Symbol"/>
      </w:rPr>
    </w:lvl>
    <w:lvl w:ilvl="4" w:tplc="E4CE5C9A">
      <w:start w:val="1"/>
      <w:numFmt w:val="bullet"/>
      <w:lvlText w:val="o"/>
      <w:lvlJc w:val="left"/>
      <w:pPr>
        <w:ind w:left="3600" w:hanging="358"/>
      </w:pPr>
      <w:rPr>
        <w:rFonts w:ascii="Courier New" w:hAnsi="Courier New"/>
      </w:rPr>
    </w:lvl>
    <w:lvl w:ilvl="5" w:tplc="08284EE8">
      <w:start w:val="1"/>
      <w:numFmt w:val="bullet"/>
      <w:lvlText w:val=""/>
      <w:lvlJc w:val="left"/>
      <w:pPr>
        <w:ind w:left="4320" w:hanging="358"/>
      </w:pPr>
      <w:rPr>
        <w:rFonts w:ascii="Wingdings" w:hAnsi="Wingdings"/>
      </w:rPr>
    </w:lvl>
    <w:lvl w:ilvl="6" w:tplc="9EB65124">
      <w:start w:val="1"/>
      <w:numFmt w:val="bullet"/>
      <w:lvlText w:val=""/>
      <w:lvlJc w:val="left"/>
      <w:pPr>
        <w:ind w:left="5040" w:hanging="358"/>
      </w:pPr>
      <w:rPr>
        <w:rFonts w:ascii="Symbol" w:hAnsi="Symbol"/>
      </w:rPr>
    </w:lvl>
    <w:lvl w:ilvl="7" w:tplc="44ACE5F0">
      <w:start w:val="1"/>
      <w:numFmt w:val="bullet"/>
      <w:lvlText w:val="o"/>
      <w:lvlJc w:val="left"/>
      <w:pPr>
        <w:ind w:left="5760" w:hanging="358"/>
      </w:pPr>
      <w:rPr>
        <w:rFonts w:ascii="Courier New" w:hAnsi="Courier New"/>
      </w:rPr>
    </w:lvl>
    <w:lvl w:ilvl="8" w:tplc="C08C609C">
      <w:start w:val="1"/>
      <w:numFmt w:val="bullet"/>
      <w:lvlText w:val=""/>
      <w:lvlJc w:val="left"/>
      <w:pPr>
        <w:ind w:left="6480" w:hanging="358"/>
      </w:pPr>
      <w:rPr>
        <w:rFonts w:ascii="Wingdings" w:hAnsi="Wingdings"/>
      </w:rPr>
    </w:lvl>
  </w:abstractNum>
  <w:abstractNum w:abstractNumId="7">
    <w:nsid w:val="432358DF"/>
    <w:multiLevelType w:val="hybridMultilevel"/>
    <w:tmpl w:val="32CC45C2"/>
    <w:lvl w:ilvl="0" w:tplc="73E8E5F2">
      <w:start w:val="1"/>
      <w:numFmt w:val="bullet"/>
      <w:lvlText w:val=""/>
      <w:lvlJc w:val="left"/>
      <w:pPr>
        <w:ind w:left="720" w:hanging="359"/>
      </w:pPr>
      <w:rPr>
        <w:rFonts w:ascii="Symbol" w:hAnsi="Symbol" w:hint="default"/>
      </w:rPr>
    </w:lvl>
    <w:lvl w:ilvl="1" w:tplc="FC6AFACE">
      <w:start w:val="1"/>
      <w:numFmt w:val="bullet"/>
      <w:lvlText w:val="o"/>
      <w:lvlJc w:val="left"/>
      <w:pPr>
        <w:ind w:left="1440" w:hanging="359"/>
      </w:pPr>
      <w:rPr>
        <w:rFonts w:ascii="Courier New" w:hAnsi="Courier New" w:cs="Courier New" w:hint="default"/>
      </w:rPr>
    </w:lvl>
    <w:lvl w:ilvl="2" w:tplc="3F700588">
      <w:start w:val="1"/>
      <w:numFmt w:val="bullet"/>
      <w:lvlText w:val=""/>
      <w:lvlJc w:val="left"/>
      <w:pPr>
        <w:ind w:left="2160" w:hanging="359"/>
      </w:pPr>
      <w:rPr>
        <w:rFonts w:ascii="Wingdings" w:hAnsi="Wingdings" w:hint="default"/>
      </w:rPr>
    </w:lvl>
    <w:lvl w:ilvl="3" w:tplc="B400F8EA">
      <w:start w:val="1"/>
      <w:numFmt w:val="bullet"/>
      <w:lvlText w:val=""/>
      <w:lvlJc w:val="left"/>
      <w:pPr>
        <w:ind w:left="2880" w:hanging="359"/>
      </w:pPr>
      <w:rPr>
        <w:rFonts w:ascii="Symbol" w:hAnsi="Symbol" w:hint="default"/>
      </w:rPr>
    </w:lvl>
    <w:lvl w:ilvl="4" w:tplc="D6F2C43A">
      <w:start w:val="1"/>
      <w:numFmt w:val="bullet"/>
      <w:lvlText w:val="o"/>
      <w:lvlJc w:val="left"/>
      <w:pPr>
        <w:ind w:left="3600" w:hanging="359"/>
      </w:pPr>
      <w:rPr>
        <w:rFonts w:ascii="Courier New" w:hAnsi="Courier New" w:cs="Courier New" w:hint="default"/>
      </w:rPr>
    </w:lvl>
    <w:lvl w:ilvl="5" w:tplc="74AED99A">
      <w:start w:val="1"/>
      <w:numFmt w:val="bullet"/>
      <w:lvlText w:val=""/>
      <w:lvlJc w:val="left"/>
      <w:pPr>
        <w:ind w:left="4320" w:hanging="359"/>
      </w:pPr>
      <w:rPr>
        <w:rFonts w:ascii="Wingdings" w:hAnsi="Wingdings" w:hint="default"/>
      </w:rPr>
    </w:lvl>
    <w:lvl w:ilvl="6" w:tplc="7AFC9094">
      <w:start w:val="1"/>
      <w:numFmt w:val="bullet"/>
      <w:lvlText w:val=""/>
      <w:lvlJc w:val="left"/>
      <w:pPr>
        <w:ind w:left="5040" w:hanging="359"/>
      </w:pPr>
      <w:rPr>
        <w:rFonts w:ascii="Symbol" w:hAnsi="Symbol" w:hint="default"/>
      </w:rPr>
    </w:lvl>
    <w:lvl w:ilvl="7" w:tplc="0464C0E0">
      <w:start w:val="1"/>
      <w:numFmt w:val="bullet"/>
      <w:lvlText w:val="o"/>
      <w:lvlJc w:val="left"/>
      <w:pPr>
        <w:ind w:left="5760" w:hanging="359"/>
      </w:pPr>
      <w:rPr>
        <w:rFonts w:ascii="Courier New" w:hAnsi="Courier New" w:cs="Courier New" w:hint="default"/>
      </w:rPr>
    </w:lvl>
    <w:lvl w:ilvl="8" w:tplc="C58C32EA">
      <w:start w:val="1"/>
      <w:numFmt w:val="bullet"/>
      <w:lvlText w:val=""/>
      <w:lvlJc w:val="left"/>
      <w:pPr>
        <w:ind w:left="6480" w:hanging="359"/>
      </w:pPr>
      <w:rPr>
        <w:rFonts w:ascii="Wingdings" w:hAnsi="Wingdings" w:hint="default"/>
      </w:rPr>
    </w:lvl>
  </w:abstractNum>
  <w:abstractNum w:abstractNumId="8">
    <w:nsid w:val="44ED04E3"/>
    <w:multiLevelType w:val="hybridMultilevel"/>
    <w:tmpl w:val="62247CE4"/>
    <w:lvl w:ilvl="0" w:tplc="92D46CA0">
      <w:start w:val="1"/>
      <w:numFmt w:val="bullet"/>
      <w:lvlText w:val=""/>
      <w:lvlJc w:val="left"/>
      <w:pPr>
        <w:ind w:left="720" w:hanging="358"/>
      </w:pPr>
      <w:rPr>
        <w:rFonts w:ascii="Symbol" w:hAnsi="Symbol"/>
      </w:rPr>
    </w:lvl>
    <w:lvl w:ilvl="1" w:tplc="9AB80FB8">
      <w:start w:val="1"/>
      <w:numFmt w:val="bullet"/>
      <w:lvlText w:val=""/>
      <w:lvlJc w:val="left"/>
      <w:pPr>
        <w:ind w:left="1440" w:hanging="358"/>
      </w:pPr>
      <w:rPr>
        <w:rFonts w:ascii="Symbol" w:hAnsi="Symbol"/>
      </w:rPr>
    </w:lvl>
    <w:lvl w:ilvl="2" w:tplc="49F6C08A">
      <w:start w:val="1"/>
      <w:numFmt w:val="bullet"/>
      <w:lvlText w:val=""/>
      <w:lvlJc w:val="left"/>
      <w:pPr>
        <w:ind w:left="2160" w:hanging="358"/>
      </w:pPr>
      <w:rPr>
        <w:rFonts w:ascii="Wingdings" w:hAnsi="Wingdings"/>
      </w:rPr>
    </w:lvl>
    <w:lvl w:ilvl="3" w:tplc="E95618BE">
      <w:start w:val="1"/>
      <w:numFmt w:val="bullet"/>
      <w:lvlText w:val=""/>
      <w:lvlJc w:val="left"/>
      <w:pPr>
        <w:ind w:left="2880" w:hanging="358"/>
      </w:pPr>
      <w:rPr>
        <w:rFonts w:ascii="Symbol" w:hAnsi="Symbol"/>
      </w:rPr>
    </w:lvl>
    <w:lvl w:ilvl="4" w:tplc="8F74C206">
      <w:start w:val="1"/>
      <w:numFmt w:val="bullet"/>
      <w:lvlText w:val="o"/>
      <w:lvlJc w:val="left"/>
      <w:pPr>
        <w:ind w:left="3600" w:hanging="358"/>
      </w:pPr>
      <w:rPr>
        <w:rFonts w:ascii="Courier New" w:hAnsi="Courier New"/>
      </w:rPr>
    </w:lvl>
    <w:lvl w:ilvl="5" w:tplc="D3168472">
      <w:start w:val="1"/>
      <w:numFmt w:val="bullet"/>
      <w:lvlText w:val=""/>
      <w:lvlJc w:val="left"/>
      <w:pPr>
        <w:ind w:left="4320" w:hanging="358"/>
      </w:pPr>
      <w:rPr>
        <w:rFonts w:ascii="Wingdings" w:hAnsi="Wingdings"/>
      </w:rPr>
    </w:lvl>
    <w:lvl w:ilvl="6" w:tplc="838066A2">
      <w:start w:val="1"/>
      <w:numFmt w:val="bullet"/>
      <w:lvlText w:val=""/>
      <w:lvlJc w:val="left"/>
      <w:pPr>
        <w:ind w:left="5040" w:hanging="358"/>
      </w:pPr>
      <w:rPr>
        <w:rFonts w:ascii="Symbol" w:hAnsi="Symbol"/>
      </w:rPr>
    </w:lvl>
    <w:lvl w:ilvl="7" w:tplc="DEDC578C">
      <w:start w:val="1"/>
      <w:numFmt w:val="bullet"/>
      <w:lvlText w:val="o"/>
      <w:lvlJc w:val="left"/>
      <w:pPr>
        <w:ind w:left="5760" w:hanging="358"/>
      </w:pPr>
      <w:rPr>
        <w:rFonts w:ascii="Courier New" w:hAnsi="Courier New"/>
      </w:rPr>
    </w:lvl>
    <w:lvl w:ilvl="8" w:tplc="02C6A584">
      <w:start w:val="1"/>
      <w:numFmt w:val="bullet"/>
      <w:lvlText w:val=""/>
      <w:lvlJc w:val="left"/>
      <w:pPr>
        <w:ind w:left="6480" w:hanging="358"/>
      </w:pPr>
      <w:rPr>
        <w:rFonts w:ascii="Wingdings" w:hAnsi="Wingdings"/>
      </w:rPr>
    </w:lvl>
  </w:abstractNum>
  <w:abstractNum w:abstractNumId="9">
    <w:nsid w:val="4BE26EEC"/>
    <w:multiLevelType w:val="hybridMultilevel"/>
    <w:tmpl w:val="37A040D6"/>
    <w:lvl w:ilvl="0" w:tplc="B442CB9A">
      <w:start w:val="2"/>
      <w:numFmt w:val="bullet"/>
      <w:lvlText w:val="-"/>
      <w:lvlJc w:val="left"/>
      <w:pPr>
        <w:ind w:left="720" w:hanging="359"/>
      </w:pPr>
      <w:rPr>
        <w:rFonts w:ascii="Arial" w:eastAsia="Calibri" w:hAnsi="Arial" w:cs="Arial" w:hint="default"/>
        <w:i w:val="0"/>
      </w:rPr>
    </w:lvl>
    <w:lvl w:ilvl="1" w:tplc="8C4484BC">
      <w:start w:val="1"/>
      <w:numFmt w:val="bullet"/>
      <w:lvlText w:val="o"/>
      <w:lvlJc w:val="left"/>
      <w:pPr>
        <w:ind w:left="1440" w:hanging="359"/>
      </w:pPr>
      <w:rPr>
        <w:rFonts w:ascii="Courier New" w:hAnsi="Courier New" w:cs="Courier New" w:hint="default"/>
      </w:rPr>
    </w:lvl>
    <w:lvl w:ilvl="2" w:tplc="B17C5C5E">
      <w:start w:val="1"/>
      <w:numFmt w:val="bullet"/>
      <w:lvlText w:val=""/>
      <w:lvlJc w:val="left"/>
      <w:pPr>
        <w:ind w:left="2160" w:hanging="359"/>
      </w:pPr>
      <w:rPr>
        <w:rFonts w:ascii="Wingdings" w:hAnsi="Wingdings" w:hint="default"/>
      </w:rPr>
    </w:lvl>
    <w:lvl w:ilvl="3" w:tplc="1DCED2A6">
      <w:start w:val="1"/>
      <w:numFmt w:val="bullet"/>
      <w:lvlText w:val=""/>
      <w:lvlJc w:val="left"/>
      <w:pPr>
        <w:ind w:left="2880" w:hanging="359"/>
      </w:pPr>
      <w:rPr>
        <w:rFonts w:ascii="Symbol" w:hAnsi="Symbol" w:hint="default"/>
      </w:rPr>
    </w:lvl>
    <w:lvl w:ilvl="4" w:tplc="DA4C1E98">
      <w:start w:val="1"/>
      <w:numFmt w:val="bullet"/>
      <w:lvlText w:val="o"/>
      <w:lvlJc w:val="left"/>
      <w:pPr>
        <w:ind w:left="3600" w:hanging="359"/>
      </w:pPr>
      <w:rPr>
        <w:rFonts w:ascii="Courier New" w:hAnsi="Courier New" w:cs="Courier New" w:hint="default"/>
      </w:rPr>
    </w:lvl>
    <w:lvl w:ilvl="5" w:tplc="27F06A56">
      <w:start w:val="1"/>
      <w:numFmt w:val="bullet"/>
      <w:lvlText w:val=""/>
      <w:lvlJc w:val="left"/>
      <w:pPr>
        <w:ind w:left="4320" w:hanging="359"/>
      </w:pPr>
      <w:rPr>
        <w:rFonts w:ascii="Wingdings" w:hAnsi="Wingdings" w:hint="default"/>
      </w:rPr>
    </w:lvl>
    <w:lvl w:ilvl="6" w:tplc="C4C4168C">
      <w:start w:val="1"/>
      <w:numFmt w:val="bullet"/>
      <w:lvlText w:val=""/>
      <w:lvlJc w:val="left"/>
      <w:pPr>
        <w:ind w:left="5040" w:hanging="359"/>
      </w:pPr>
      <w:rPr>
        <w:rFonts w:ascii="Symbol" w:hAnsi="Symbol" w:hint="default"/>
      </w:rPr>
    </w:lvl>
    <w:lvl w:ilvl="7" w:tplc="3A52BD5A">
      <w:start w:val="1"/>
      <w:numFmt w:val="bullet"/>
      <w:lvlText w:val="o"/>
      <w:lvlJc w:val="left"/>
      <w:pPr>
        <w:ind w:left="5760" w:hanging="359"/>
      </w:pPr>
      <w:rPr>
        <w:rFonts w:ascii="Courier New" w:hAnsi="Courier New" w:cs="Courier New" w:hint="default"/>
      </w:rPr>
    </w:lvl>
    <w:lvl w:ilvl="8" w:tplc="BE987A7C">
      <w:start w:val="1"/>
      <w:numFmt w:val="bullet"/>
      <w:lvlText w:val=""/>
      <w:lvlJc w:val="left"/>
      <w:pPr>
        <w:ind w:left="6480" w:hanging="359"/>
      </w:pPr>
      <w:rPr>
        <w:rFonts w:ascii="Wingdings" w:hAnsi="Wingdings" w:hint="default"/>
      </w:rPr>
    </w:lvl>
  </w:abstractNum>
  <w:abstractNum w:abstractNumId="10">
    <w:nsid w:val="53622751"/>
    <w:multiLevelType w:val="hybridMultilevel"/>
    <w:tmpl w:val="1E96C1C4"/>
    <w:lvl w:ilvl="0" w:tplc="EE3639DE">
      <w:start w:val="1"/>
      <w:numFmt w:val="decimal"/>
      <w:lvlText w:val="%1."/>
      <w:lvlJc w:val="left"/>
      <w:pPr>
        <w:ind w:left="720" w:hanging="359"/>
      </w:pPr>
    </w:lvl>
    <w:lvl w:ilvl="1" w:tplc="44B0869E">
      <w:start w:val="1"/>
      <w:numFmt w:val="lowerLetter"/>
      <w:lvlText w:val="%2."/>
      <w:lvlJc w:val="left"/>
      <w:pPr>
        <w:ind w:left="1440" w:hanging="359"/>
      </w:pPr>
    </w:lvl>
    <w:lvl w:ilvl="2" w:tplc="BE32FC98">
      <w:start w:val="1"/>
      <w:numFmt w:val="lowerRoman"/>
      <w:lvlText w:val="%3."/>
      <w:lvlJc w:val="right"/>
      <w:pPr>
        <w:ind w:left="2160" w:hanging="179"/>
      </w:pPr>
    </w:lvl>
    <w:lvl w:ilvl="3" w:tplc="F8AA50A0">
      <w:start w:val="1"/>
      <w:numFmt w:val="decimal"/>
      <w:lvlText w:val="%4."/>
      <w:lvlJc w:val="left"/>
      <w:pPr>
        <w:ind w:left="2880" w:hanging="359"/>
      </w:pPr>
    </w:lvl>
    <w:lvl w:ilvl="4" w:tplc="988A83FC">
      <w:start w:val="1"/>
      <w:numFmt w:val="lowerLetter"/>
      <w:lvlText w:val="%5."/>
      <w:lvlJc w:val="left"/>
      <w:pPr>
        <w:ind w:left="3600" w:hanging="359"/>
      </w:pPr>
    </w:lvl>
    <w:lvl w:ilvl="5" w:tplc="E72AE516">
      <w:start w:val="1"/>
      <w:numFmt w:val="lowerRoman"/>
      <w:lvlText w:val="%6."/>
      <w:lvlJc w:val="right"/>
      <w:pPr>
        <w:ind w:left="4320" w:hanging="179"/>
      </w:pPr>
    </w:lvl>
    <w:lvl w:ilvl="6" w:tplc="243C9F20">
      <w:start w:val="1"/>
      <w:numFmt w:val="decimal"/>
      <w:lvlText w:val="%7."/>
      <w:lvlJc w:val="left"/>
      <w:pPr>
        <w:ind w:left="5040" w:hanging="359"/>
      </w:pPr>
    </w:lvl>
    <w:lvl w:ilvl="7" w:tplc="0116E06A">
      <w:start w:val="1"/>
      <w:numFmt w:val="lowerLetter"/>
      <w:lvlText w:val="%8."/>
      <w:lvlJc w:val="left"/>
      <w:pPr>
        <w:ind w:left="5760" w:hanging="359"/>
      </w:pPr>
    </w:lvl>
    <w:lvl w:ilvl="8" w:tplc="F8962B9C">
      <w:start w:val="1"/>
      <w:numFmt w:val="lowerRoman"/>
      <w:lvlText w:val="%9."/>
      <w:lvlJc w:val="right"/>
      <w:pPr>
        <w:ind w:left="6480" w:hanging="179"/>
      </w:pPr>
    </w:lvl>
  </w:abstractNum>
  <w:abstractNum w:abstractNumId="11">
    <w:nsid w:val="53B16496"/>
    <w:multiLevelType w:val="hybridMultilevel"/>
    <w:tmpl w:val="47FAB0A0"/>
    <w:lvl w:ilvl="0" w:tplc="62FE2094">
      <w:start w:val="1"/>
      <w:numFmt w:val="decimal"/>
      <w:lvlText w:val="%1."/>
      <w:lvlJc w:val="left"/>
      <w:pPr>
        <w:ind w:left="0" w:firstLine="0"/>
      </w:pPr>
      <w:rPr>
        <w:rFonts w:ascii="Cambria" w:hAnsi="Cambria" w:cs="Cambria" w:hint="default"/>
      </w:rPr>
    </w:lvl>
    <w:lvl w:ilvl="1" w:tplc="25708CCC">
      <w:start w:val="1"/>
      <w:numFmt w:val="bullet"/>
      <w:lvlText w:val="o"/>
      <w:lvlJc w:val="left"/>
      <w:pPr>
        <w:ind w:left="1440" w:hanging="359"/>
      </w:pPr>
      <w:rPr>
        <w:rFonts w:ascii="Courier New" w:eastAsia="Courier New" w:hAnsi="Courier New" w:cs="Courier New" w:hint="default"/>
      </w:rPr>
    </w:lvl>
    <w:lvl w:ilvl="2" w:tplc="DC787BCC">
      <w:start w:val="1"/>
      <w:numFmt w:val="bullet"/>
      <w:lvlText w:val="§"/>
      <w:lvlJc w:val="left"/>
      <w:pPr>
        <w:ind w:left="2160" w:hanging="359"/>
      </w:pPr>
      <w:rPr>
        <w:rFonts w:ascii="Wingdings" w:eastAsia="Wingdings" w:hAnsi="Wingdings" w:cs="Wingdings" w:hint="default"/>
      </w:rPr>
    </w:lvl>
    <w:lvl w:ilvl="3" w:tplc="AF1C4760">
      <w:start w:val="1"/>
      <w:numFmt w:val="bullet"/>
      <w:lvlText w:val="·"/>
      <w:lvlJc w:val="left"/>
      <w:pPr>
        <w:ind w:left="2880" w:hanging="359"/>
      </w:pPr>
      <w:rPr>
        <w:rFonts w:ascii="Symbol" w:eastAsia="Symbol" w:hAnsi="Symbol" w:cs="Symbol" w:hint="default"/>
      </w:rPr>
    </w:lvl>
    <w:lvl w:ilvl="4" w:tplc="BC883600">
      <w:start w:val="1"/>
      <w:numFmt w:val="bullet"/>
      <w:lvlText w:val="o"/>
      <w:lvlJc w:val="left"/>
      <w:pPr>
        <w:ind w:left="3600" w:hanging="359"/>
      </w:pPr>
      <w:rPr>
        <w:rFonts w:ascii="Courier New" w:eastAsia="Courier New" w:hAnsi="Courier New" w:cs="Courier New" w:hint="default"/>
      </w:rPr>
    </w:lvl>
    <w:lvl w:ilvl="5" w:tplc="28803D82">
      <w:start w:val="1"/>
      <w:numFmt w:val="bullet"/>
      <w:lvlText w:val="§"/>
      <w:lvlJc w:val="left"/>
      <w:pPr>
        <w:ind w:left="4320" w:hanging="359"/>
      </w:pPr>
      <w:rPr>
        <w:rFonts w:ascii="Wingdings" w:eastAsia="Wingdings" w:hAnsi="Wingdings" w:cs="Wingdings" w:hint="default"/>
      </w:rPr>
    </w:lvl>
    <w:lvl w:ilvl="6" w:tplc="2FE4CC92">
      <w:start w:val="1"/>
      <w:numFmt w:val="bullet"/>
      <w:lvlText w:val="·"/>
      <w:lvlJc w:val="left"/>
      <w:pPr>
        <w:ind w:left="5040" w:hanging="359"/>
      </w:pPr>
      <w:rPr>
        <w:rFonts w:ascii="Symbol" w:eastAsia="Symbol" w:hAnsi="Symbol" w:cs="Symbol" w:hint="default"/>
      </w:rPr>
    </w:lvl>
    <w:lvl w:ilvl="7" w:tplc="A7981980">
      <w:start w:val="1"/>
      <w:numFmt w:val="bullet"/>
      <w:lvlText w:val="o"/>
      <w:lvlJc w:val="left"/>
      <w:pPr>
        <w:ind w:left="5760" w:hanging="359"/>
      </w:pPr>
      <w:rPr>
        <w:rFonts w:ascii="Courier New" w:eastAsia="Courier New" w:hAnsi="Courier New" w:cs="Courier New" w:hint="default"/>
      </w:rPr>
    </w:lvl>
    <w:lvl w:ilvl="8" w:tplc="839EDBCC">
      <w:start w:val="1"/>
      <w:numFmt w:val="bullet"/>
      <w:lvlText w:val="§"/>
      <w:lvlJc w:val="left"/>
      <w:pPr>
        <w:ind w:left="6480" w:hanging="359"/>
      </w:pPr>
      <w:rPr>
        <w:rFonts w:ascii="Wingdings" w:eastAsia="Wingdings" w:hAnsi="Wingdings" w:cs="Wingdings" w:hint="default"/>
      </w:rPr>
    </w:lvl>
  </w:abstractNum>
  <w:abstractNum w:abstractNumId="12">
    <w:nsid w:val="56E72A6B"/>
    <w:multiLevelType w:val="hybridMultilevel"/>
    <w:tmpl w:val="2B8AB33C"/>
    <w:lvl w:ilvl="0" w:tplc="BCA6BCD6">
      <w:start w:val="1"/>
      <w:numFmt w:val="lowerLetter"/>
      <w:lvlText w:val="%1."/>
      <w:lvlJc w:val="left"/>
      <w:pPr>
        <w:ind w:left="1440" w:hanging="359"/>
      </w:pPr>
      <w:rPr>
        <w:b w:val="0"/>
      </w:rPr>
    </w:lvl>
    <w:lvl w:ilvl="1" w:tplc="D6D675D8">
      <w:start w:val="1"/>
      <w:numFmt w:val="lowerLetter"/>
      <w:lvlText w:val="%2."/>
      <w:lvlJc w:val="left"/>
      <w:pPr>
        <w:ind w:left="1440" w:hanging="359"/>
      </w:pPr>
    </w:lvl>
    <w:lvl w:ilvl="2" w:tplc="66C61010">
      <w:start w:val="1"/>
      <w:numFmt w:val="lowerRoman"/>
      <w:lvlText w:val="%3."/>
      <w:lvlJc w:val="right"/>
      <w:pPr>
        <w:ind w:left="2160" w:hanging="179"/>
      </w:pPr>
    </w:lvl>
    <w:lvl w:ilvl="3" w:tplc="B0B80E0A">
      <w:start w:val="1"/>
      <w:numFmt w:val="decimal"/>
      <w:lvlText w:val="%4."/>
      <w:lvlJc w:val="left"/>
      <w:pPr>
        <w:ind w:left="2880" w:hanging="359"/>
      </w:pPr>
    </w:lvl>
    <w:lvl w:ilvl="4" w:tplc="FA5C3CC4">
      <w:start w:val="1"/>
      <w:numFmt w:val="lowerLetter"/>
      <w:lvlText w:val="%5."/>
      <w:lvlJc w:val="left"/>
      <w:pPr>
        <w:ind w:left="3600" w:hanging="359"/>
      </w:pPr>
    </w:lvl>
    <w:lvl w:ilvl="5" w:tplc="AAF88938">
      <w:start w:val="1"/>
      <w:numFmt w:val="lowerRoman"/>
      <w:lvlText w:val="%6."/>
      <w:lvlJc w:val="right"/>
      <w:pPr>
        <w:ind w:left="4320" w:hanging="179"/>
      </w:pPr>
    </w:lvl>
    <w:lvl w:ilvl="6" w:tplc="B68C8E7E">
      <w:start w:val="1"/>
      <w:numFmt w:val="decimal"/>
      <w:lvlText w:val="%7."/>
      <w:lvlJc w:val="left"/>
      <w:pPr>
        <w:ind w:left="5040" w:hanging="359"/>
      </w:pPr>
    </w:lvl>
    <w:lvl w:ilvl="7" w:tplc="FF54EB3E">
      <w:start w:val="1"/>
      <w:numFmt w:val="lowerLetter"/>
      <w:lvlText w:val="%8."/>
      <w:lvlJc w:val="left"/>
      <w:pPr>
        <w:ind w:left="5760" w:hanging="359"/>
      </w:pPr>
    </w:lvl>
    <w:lvl w:ilvl="8" w:tplc="478C2254">
      <w:start w:val="1"/>
      <w:numFmt w:val="lowerRoman"/>
      <w:lvlText w:val="%9."/>
      <w:lvlJc w:val="right"/>
      <w:pPr>
        <w:ind w:left="6480" w:hanging="179"/>
      </w:pPr>
    </w:lvl>
  </w:abstractNum>
  <w:abstractNum w:abstractNumId="13">
    <w:nsid w:val="58FB64E3"/>
    <w:multiLevelType w:val="hybridMultilevel"/>
    <w:tmpl w:val="56BE0C80"/>
    <w:lvl w:ilvl="0" w:tplc="E8DE516C">
      <w:start w:val="1"/>
      <w:numFmt w:val="bullet"/>
      <w:lvlText w:val=""/>
      <w:lvlJc w:val="left"/>
      <w:pPr>
        <w:ind w:left="720" w:hanging="359"/>
      </w:pPr>
      <w:rPr>
        <w:rFonts w:ascii="Symbol" w:hAnsi="Symbol" w:hint="default"/>
      </w:rPr>
    </w:lvl>
    <w:lvl w:ilvl="1" w:tplc="1EF02780">
      <w:start w:val="1"/>
      <w:numFmt w:val="bullet"/>
      <w:lvlText w:val="o"/>
      <w:lvlJc w:val="left"/>
      <w:pPr>
        <w:ind w:left="1440" w:hanging="359"/>
      </w:pPr>
      <w:rPr>
        <w:rFonts w:ascii="Courier New" w:hAnsi="Courier New" w:cs="Courier New" w:hint="default"/>
      </w:rPr>
    </w:lvl>
    <w:lvl w:ilvl="2" w:tplc="CAFA9558">
      <w:start w:val="1"/>
      <w:numFmt w:val="bullet"/>
      <w:lvlText w:val=""/>
      <w:lvlJc w:val="left"/>
      <w:pPr>
        <w:ind w:left="2160" w:hanging="359"/>
      </w:pPr>
      <w:rPr>
        <w:rFonts w:ascii="Wingdings" w:hAnsi="Wingdings" w:hint="default"/>
      </w:rPr>
    </w:lvl>
    <w:lvl w:ilvl="3" w:tplc="C27C9F5A">
      <w:start w:val="1"/>
      <w:numFmt w:val="bullet"/>
      <w:lvlText w:val=""/>
      <w:lvlJc w:val="left"/>
      <w:pPr>
        <w:ind w:left="2880" w:hanging="359"/>
      </w:pPr>
      <w:rPr>
        <w:rFonts w:ascii="Symbol" w:hAnsi="Symbol" w:hint="default"/>
      </w:rPr>
    </w:lvl>
    <w:lvl w:ilvl="4" w:tplc="BA04A3A0">
      <w:start w:val="1"/>
      <w:numFmt w:val="bullet"/>
      <w:lvlText w:val="o"/>
      <w:lvlJc w:val="left"/>
      <w:pPr>
        <w:ind w:left="3600" w:hanging="359"/>
      </w:pPr>
      <w:rPr>
        <w:rFonts w:ascii="Courier New" w:hAnsi="Courier New" w:cs="Courier New" w:hint="default"/>
      </w:rPr>
    </w:lvl>
    <w:lvl w:ilvl="5" w:tplc="B2D2A88C">
      <w:start w:val="1"/>
      <w:numFmt w:val="bullet"/>
      <w:lvlText w:val=""/>
      <w:lvlJc w:val="left"/>
      <w:pPr>
        <w:ind w:left="4320" w:hanging="359"/>
      </w:pPr>
      <w:rPr>
        <w:rFonts w:ascii="Wingdings" w:hAnsi="Wingdings" w:hint="default"/>
      </w:rPr>
    </w:lvl>
    <w:lvl w:ilvl="6" w:tplc="8BBC1454">
      <w:start w:val="1"/>
      <w:numFmt w:val="bullet"/>
      <w:lvlText w:val=""/>
      <w:lvlJc w:val="left"/>
      <w:pPr>
        <w:ind w:left="5040" w:hanging="359"/>
      </w:pPr>
      <w:rPr>
        <w:rFonts w:ascii="Symbol" w:hAnsi="Symbol" w:hint="default"/>
      </w:rPr>
    </w:lvl>
    <w:lvl w:ilvl="7" w:tplc="27624758">
      <w:start w:val="1"/>
      <w:numFmt w:val="bullet"/>
      <w:lvlText w:val="o"/>
      <w:lvlJc w:val="left"/>
      <w:pPr>
        <w:ind w:left="5760" w:hanging="359"/>
      </w:pPr>
      <w:rPr>
        <w:rFonts w:ascii="Courier New" w:hAnsi="Courier New" w:cs="Courier New" w:hint="default"/>
      </w:rPr>
    </w:lvl>
    <w:lvl w:ilvl="8" w:tplc="4AA4D5F8">
      <w:start w:val="1"/>
      <w:numFmt w:val="bullet"/>
      <w:lvlText w:val=""/>
      <w:lvlJc w:val="left"/>
      <w:pPr>
        <w:ind w:left="6480" w:hanging="359"/>
      </w:pPr>
      <w:rPr>
        <w:rFonts w:ascii="Wingdings" w:hAnsi="Wingdings" w:hint="default"/>
      </w:rPr>
    </w:lvl>
  </w:abstractNum>
  <w:abstractNum w:abstractNumId="14">
    <w:nsid w:val="598F0924"/>
    <w:multiLevelType w:val="hybridMultilevel"/>
    <w:tmpl w:val="A24A6E52"/>
    <w:lvl w:ilvl="0" w:tplc="D398EC8E">
      <w:start w:val="3"/>
      <w:numFmt w:val="bullet"/>
      <w:lvlText w:val="-"/>
      <w:lvlJc w:val="left"/>
      <w:pPr>
        <w:ind w:left="1080" w:hanging="359"/>
      </w:pPr>
      <w:rPr>
        <w:rFonts w:ascii="Arial" w:eastAsia="Batang" w:hAnsi="Arial" w:cs="Arial" w:hint="default"/>
      </w:rPr>
    </w:lvl>
    <w:lvl w:ilvl="1" w:tplc="AEACB358">
      <w:start w:val="1"/>
      <w:numFmt w:val="bullet"/>
      <w:lvlText w:val="o"/>
      <w:lvlJc w:val="left"/>
      <w:pPr>
        <w:ind w:left="1800" w:hanging="359"/>
      </w:pPr>
      <w:rPr>
        <w:rFonts w:ascii="Courier New" w:hAnsi="Courier New" w:cs="Courier New" w:hint="default"/>
      </w:rPr>
    </w:lvl>
    <w:lvl w:ilvl="2" w:tplc="E3028648">
      <w:start w:val="1"/>
      <w:numFmt w:val="bullet"/>
      <w:lvlText w:val=""/>
      <w:lvlJc w:val="left"/>
      <w:pPr>
        <w:ind w:left="2520" w:hanging="359"/>
      </w:pPr>
      <w:rPr>
        <w:rFonts w:ascii="Wingdings" w:hAnsi="Wingdings" w:hint="default"/>
      </w:rPr>
    </w:lvl>
    <w:lvl w:ilvl="3" w:tplc="1DB897E6">
      <w:start w:val="1"/>
      <w:numFmt w:val="bullet"/>
      <w:lvlText w:val=""/>
      <w:lvlJc w:val="left"/>
      <w:pPr>
        <w:ind w:left="3240" w:hanging="359"/>
      </w:pPr>
      <w:rPr>
        <w:rFonts w:ascii="Symbol" w:hAnsi="Symbol" w:hint="default"/>
      </w:rPr>
    </w:lvl>
    <w:lvl w:ilvl="4" w:tplc="FCCCB8F0">
      <w:start w:val="1"/>
      <w:numFmt w:val="bullet"/>
      <w:lvlText w:val="o"/>
      <w:lvlJc w:val="left"/>
      <w:pPr>
        <w:ind w:left="3960" w:hanging="359"/>
      </w:pPr>
      <w:rPr>
        <w:rFonts w:ascii="Courier New" w:hAnsi="Courier New" w:cs="Courier New" w:hint="default"/>
      </w:rPr>
    </w:lvl>
    <w:lvl w:ilvl="5" w:tplc="87BE0A56">
      <w:start w:val="1"/>
      <w:numFmt w:val="bullet"/>
      <w:lvlText w:val=""/>
      <w:lvlJc w:val="left"/>
      <w:pPr>
        <w:ind w:left="4680" w:hanging="359"/>
      </w:pPr>
      <w:rPr>
        <w:rFonts w:ascii="Wingdings" w:hAnsi="Wingdings" w:hint="default"/>
      </w:rPr>
    </w:lvl>
    <w:lvl w:ilvl="6" w:tplc="FF82D3B6">
      <w:start w:val="1"/>
      <w:numFmt w:val="bullet"/>
      <w:lvlText w:val=""/>
      <w:lvlJc w:val="left"/>
      <w:pPr>
        <w:ind w:left="5400" w:hanging="359"/>
      </w:pPr>
      <w:rPr>
        <w:rFonts w:ascii="Symbol" w:hAnsi="Symbol" w:hint="default"/>
      </w:rPr>
    </w:lvl>
    <w:lvl w:ilvl="7" w:tplc="6B30813E">
      <w:start w:val="1"/>
      <w:numFmt w:val="bullet"/>
      <w:lvlText w:val="o"/>
      <w:lvlJc w:val="left"/>
      <w:pPr>
        <w:ind w:left="6120" w:hanging="359"/>
      </w:pPr>
      <w:rPr>
        <w:rFonts w:ascii="Courier New" w:hAnsi="Courier New" w:cs="Courier New" w:hint="default"/>
      </w:rPr>
    </w:lvl>
    <w:lvl w:ilvl="8" w:tplc="91480916">
      <w:start w:val="1"/>
      <w:numFmt w:val="bullet"/>
      <w:lvlText w:val=""/>
      <w:lvlJc w:val="left"/>
      <w:pPr>
        <w:ind w:left="6840" w:hanging="359"/>
      </w:pPr>
      <w:rPr>
        <w:rFonts w:ascii="Wingdings" w:hAnsi="Wingdings" w:hint="default"/>
      </w:rPr>
    </w:lvl>
  </w:abstractNum>
  <w:abstractNum w:abstractNumId="15">
    <w:nsid w:val="5D2938A8"/>
    <w:multiLevelType w:val="hybridMultilevel"/>
    <w:tmpl w:val="855243FC"/>
    <w:lvl w:ilvl="0" w:tplc="94C85020">
      <w:start w:val="1"/>
      <w:numFmt w:val="decimal"/>
      <w:lvlText w:val="%1."/>
      <w:lvlJc w:val="left"/>
      <w:pPr>
        <w:ind w:left="720" w:hanging="359"/>
      </w:pPr>
      <w:rPr>
        <w:rFonts w:hint="default"/>
      </w:rPr>
    </w:lvl>
    <w:lvl w:ilvl="1" w:tplc="704232E4">
      <w:start w:val="1"/>
      <w:numFmt w:val="lowerLetter"/>
      <w:lvlText w:val="%2."/>
      <w:lvlJc w:val="left"/>
      <w:pPr>
        <w:ind w:left="1440" w:hanging="359"/>
      </w:pPr>
    </w:lvl>
    <w:lvl w:ilvl="2" w:tplc="B7EED9EE">
      <w:start w:val="1"/>
      <w:numFmt w:val="lowerRoman"/>
      <w:lvlText w:val="%3."/>
      <w:lvlJc w:val="right"/>
      <w:pPr>
        <w:ind w:left="2160" w:hanging="179"/>
      </w:pPr>
    </w:lvl>
    <w:lvl w:ilvl="3" w:tplc="3512518C">
      <w:start w:val="1"/>
      <w:numFmt w:val="decimal"/>
      <w:lvlText w:val="%4."/>
      <w:lvlJc w:val="left"/>
      <w:pPr>
        <w:ind w:left="2880" w:hanging="359"/>
      </w:pPr>
    </w:lvl>
    <w:lvl w:ilvl="4" w:tplc="F3EA17D4">
      <w:start w:val="1"/>
      <w:numFmt w:val="lowerLetter"/>
      <w:lvlText w:val="%5."/>
      <w:lvlJc w:val="left"/>
      <w:pPr>
        <w:ind w:left="3600" w:hanging="359"/>
      </w:pPr>
    </w:lvl>
    <w:lvl w:ilvl="5" w:tplc="687A74CE">
      <w:start w:val="1"/>
      <w:numFmt w:val="lowerRoman"/>
      <w:lvlText w:val="%6."/>
      <w:lvlJc w:val="right"/>
      <w:pPr>
        <w:ind w:left="4320" w:hanging="179"/>
      </w:pPr>
    </w:lvl>
    <w:lvl w:ilvl="6" w:tplc="9754D7F6">
      <w:start w:val="1"/>
      <w:numFmt w:val="decimal"/>
      <w:lvlText w:val="%7."/>
      <w:lvlJc w:val="left"/>
      <w:pPr>
        <w:ind w:left="5040" w:hanging="359"/>
      </w:pPr>
    </w:lvl>
    <w:lvl w:ilvl="7" w:tplc="A55C6B98">
      <w:start w:val="1"/>
      <w:numFmt w:val="lowerLetter"/>
      <w:lvlText w:val="%8."/>
      <w:lvlJc w:val="left"/>
      <w:pPr>
        <w:ind w:left="5760" w:hanging="359"/>
      </w:pPr>
    </w:lvl>
    <w:lvl w:ilvl="8" w:tplc="21340E08">
      <w:start w:val="1"/>
      <w:numFmt w:val="lowerRoman"/>
      <w:lvlText w:val="%9."/>
      <w:lvlJc w:val="right"/>
      <w:pPr>
        <w:ind w:left="6480" w:hanging="179"/>
      </w:pPr>
    </w:lvl>
  </w:abstractNum>
  <w:abstractNum w:abstractNumId="16">
    <w:nsid w:val="5EAA58FD"/>
    <w:multiLevelType w:val="hybridMultilevel"/>
    <w:tmpl w:val="68DC48AC"/>
    <w:lvl w:ilvl="0" w:tplc="841A5556">
      <w:start w:val="1"/>
      <w:numFmt w:val="decimal"/>
      <w:lvlText w:val="%1."/>
      <w:lvlJc w:val="left"/>
      <w:pPr>
        <w:ind w:left="720" w:hanging="359"/>
      </w:pPr>
      <w:rPr>
        <w:rFonts w:hint="default"/>
      </w:rPr>
    </w:lvl>
    <w:lvl w:ilvl="1" w:tplc="18F82076">
      <w:start w:val="1"/>
      <w:numFmt w:val="lowerLetter"/>
      <w:lvlText w:val="%2."/>
      <w:lvlJc w:val="left"/>
      <w:pPr>
        <w:ind w:left="1440" w:hanging="359"/>
      </w:pPr>
    </w:lvl>
    <w:lvl w:ilvl="2" w:tplc="B6D83036">
      <w:start w:val="1"/>
      <w:numFmt w:val="lowerRoman"/>
      <w:lvlText w:val="%3."/>
      <w:lvlJc w:val="right"/>
      <w:pPr>
        <w:ind w:left="2160" w:hanging="179"/>
      </w:pPr>
    </w:lvl>
    <w:lvl w:ilvl="3" w:tplc="035410E6">
      <w:start w:val="1"/>
      <w:numFmt w:val="decimal"/>
      <w:lvlText w:val="%4."/>
      <w:lvlJc w:val="left"/>
      <w:pPr>
        <w:ind w:left="2880" w:hanging="359"/>
      </w:pPr>
    </w:lvl>
    <w:lvl w:ilvl="4" w:tplc="ABC08AA0">
      <w:start w:val="1"/>
      <w:numFmt w:val="lowerLetter"/>
      <w:lvlText w:val="%5."/>
      <w:lvlJc w:val="left"/>
      <w:pPr>
        <w:ind w:left="3600" w:hanging="359"/>
      </w:pPr>
    </w:lvl>
    <w:lvl w:ilvl="5" w:tplc="AD94B094">
      <w:start w:val="1"/>
      <w:numFmt w:val="lowerRoman"/>
      <w:lvlText w:val="%6."/>
      <w:lvlJc w:val="right"/>
      <w:pPr>
        <w:ind w:left="4320" w:hanging="179"/>
      </w:pPr>
    </w:lvl>
    <w:lvl w:ilvl="6" w:tplc="894EFD72">
      <w:start w:val="1"/>
      <w:numFmt w:val="decimal"/>
      <w:lvlText w:val="%7."/>
      <w:lvlJc w:val="left"/>
      <w:pPr>
        <w:ind w:left="5040" w:hanging="359"/>
      </w:pPr>
    </w:lvl>
    <w:lvl w:ilvl="7" w:tplc="A48400F2">
      <w:start w:val="1"/>
      <w:numFmt w:val="lowerLetter"/>
      <w:lvlText w:val="%8."/>
      <w:lvlJc w:val="left"/>
      <w:pPr>
        <w:ind w:left="5760" w:hanging="359"/>
      </w:pPr>
    </w:lvl>
    <w:lvl w:ilvl="8" w:tplc="A05A0A42">
      <w:start w:val="1"/>
      <w:numFmt w:val="lowerRoman"/>
      <w:lvlText w:val="%9."/>
      <w:lvlJc w:val="right"/>
      <w:pPr>
        <w:ind w:left="6480" w:hanging="179"/>
      </w:pPr>
    </w:lvl>
  </w:abstractNum>
  <w:abstractNum w:abstractNumId="17">
    <w:nsid w:val="68D3219A"/>
    <w:multiLevelType w:val="hybridMultilevel"/>
    <w:tmpl w:val="8E0AC232"/>
    <w:lvl w:ilvl="0" w:tplc="8F1A84E0">
      <w:start w:val="1"/>
      <w:numFmt w:val="decimal"/>
      <w:lvlText w:val="%1."/>
      <w:lvlJc w:val="left"/>
      <w:pPr>
        <w:ind w:left="360" w:hanging="359"/>
      </w:pPr>
      <w:rPr>
        <w:rFonts w:hint="default"/>
      </w:rPr>
    </w:lvl>
    <w:lvl w:ilvl="1" w:tplc="F42A9B4E">
      <w:start w:val="1"/>
      <w:numFmt w:val="lowerLetter"/>
      <w:lvlText w:val="%2."/>
      <w:lvlJc w:val="left"/>
      <w:pPr>
        <w:ind w:left="1080" w:hanging="359"/>
      </w:pPr>
    </w:lvl>
    <w:lvl w:ilvl="2" w:tplc="9FE21020">
      <w:start w:val="1"/>
      <w:numFmt w:val="lowerRoman"/>
      <w:lvlText w:val="%3."/>
      <w:lvlJc w:val="right"/>
      <w:pPr>
        <w:ind w:left="1800" w:hanging="179"/>
      </w:pPr>
    </w:lvl>
    <w:lvl w:ilvl="3" w:tplc="034CD8AA">
      <w:start w:val="1"/>
      <w:numFmt w:val="decimal"/>
      <w:lvlText w:val="%4."/>
      <w:lvlJc w:val="left"/>
      <w:pPr>
        <w:ind w:left="2520" w:hanging="359"/>
      </w:pPr>
    </w:lvl>
    <w:lvl w:ilvl="4" w:tplc="7666820E">
      <w:start w:val="1"/>
      <w:numFmt w:val="lowerLetter"/>
      <w:lvlText w:val="%5."/>
      <w:lvlJc w:val="left"/>
      <w:pPr>
        <w:ind w:left="3240" w:hanging="359"/>
      </w:pPr>
    </w:lvl>
    <w:lvl w:ilvl="5" w:tplc="CDF83476">
      <w:start w:val="1"/>
      <w:numFmt w:val="lowerRoman"/>
      <w:lvlText w:val="%6."/>
      <w:lvlJc w:val="right"/>
      <w:pPr>
        <w:ind w:left="3960" w:hanging="179"/>
      </w:pPr>
    </w:lvl>
    <w:lvl w:ilvl="6" w:tplc="F1027A10">
      <w:start w:val="1"/>
      <w:numFmt w:val="decimal"/>
      <w:lvlText w:val="%7."/>
      <w:lvlJc w:val="left"/>
      <w:pPr>
        <w:ind w:left="4680" w:hanging="359"/>
      </w:pPr>
    </w:lvl>
    <w:lvl w:ilvl="7" w:tplc="30D0F9DA">
      <w:start w:val="1"/>
      <w:numFmt w:val="lowerLetter"/>
      <w:lvlText w:val="%8."/>
      <w:lvlJc w:val="left"/>
      <w:pPr>
        <w:ind w:left="5400" w:hanging="359"/>
      </w:pPr>
    </w:lvl>
    <w:lvl w:ilvl="8" w:tplc="A3D81640">
      <w:start w:val="1"/>
      <w:numFmt w:val="lowerRoman"/>
      <w:lvlText w:val="%9."/>
      <w:lvlJc w:val="right"/>
      <w:pPr>
        <w:ind w:left="6120" w:hanging="179"/>
      </w:pPr>
    </w:lvl>
  </w:abstractNum>
  <w:abstractNum w:abstractNumId="18">
    <w:nsid w:val="6BA7438B"/>
    <w:multiLevelType w:val="hybridMultilevel"/>
    <w:tmpl w:val="F35EDCEE"/>
    <w:lvl w:ilvl="0" w:tplc="4F062AAA">
      <w:start w:val="1"/>
      <w:numFmt w:val="lowerLetter"/>
      <w:lvlText w:val="%1."/>
      <w:lvlJc w:val="left"/>
      <w:pPr>
        <w:ind w:left="1440" w:hanging="359"/>
      </w:pPr>
      <w:rPr>
        <w:b w:val="0"/>
      </w:rPr>
    </w:lvl>
    <w:lvl w:ilvl="1" w:tplc="249E1E26">
      <w:start w:val="1"/>
      <w:numFmt w:val="lowerLetter"/>
      <w:lvlText w:val="%2."/>
      <w:lvlJc w:val="left"/>
      <w:pPr>
        <w:ind w:left="1440" w:hanging="359"/>
      </w:pPr>
    </w:lvl>
    <w:lvl w:ilvl="2" w:tplc="FA264944">
      <w:start w:val="1"/>
      <w:numFmt w:val="lowerRoman"/>
      <w:lvlText w:val="%3."/>
      <w:lvlJc w:val="right"/>
      <w:pPr>
        <w:ind w:left="2160" w:hanging="179"/>
      </w:pPr>
    </w:lvl>
    <w:lvl w:ilvl="3" w:tplc="0E702D56">
      <w:start w:val="1"/>
      <w:numFmt w:val="decimal"/>
      <w:lvlText w:val="%4."/>
      <w:lvlJc w:val="left"/>
      <w:pPr>
        <w:ind w:left="2880" w:hanging="359"/>
      </w:pPr>
    </w:lvl>
    <w:lvl w:ilvl="4" w:tplc="A9D6F2D2">
      <w:start w:val="1"/>
      <w:numFmt w:val="lowerLetter"/>
      <w:lvlText w:val="%5."/>
      <w:lvlJc w:val="left"/>
      <w:pPr>
        <w:ind w:left="3600" w:hanging="359"/>
      </w:pPr>
    </w:lvl>
    <w:lvl w:ilvl="5" w:tplc="E878E8A6">
      <w:start w:val="1"/>
      <w:numFmt w:val="lowerRoman"/>
      <w:lvlText w:val="%6."/>
      <w:lvlJc w:val="right"/>
      <w:pPr>
        <w:ind w:left="4320" w:hanging="179"/>
      </w:pPr>
    </w:lvl>
    <w:lvl w:ilvl="6" w:tplc="B7CA447E">
      <w:start w:val="1"/>
      <w:numFmt w:val="decimal"/>
      <w:lvlText w:val="%7."/>
      <w:lvlJc w:val="left"/>
      <w:pPr>
        <w:ind w:left="5040" w:hanging="359"/>
      </w:pPr>
    </w:lvl>
    <w:lvl w:ilvl="7" w:tplc="2B7455E4">
      <w:start w:val="1"/>
      <w:numFmt w:val="lowerLetter"/>
      <w:lvlText w:val="%8."/>
      <w:lvlJc w:val="left"/>
      <w:pPr>
        <w:ind w:left="5760" w:hanging="359"/>
      </w:pPr>
    </w:lvl>
    <w:lvl w:ilvl="8" w:tplc="794A919A">
      <w:start w:val="1"/>
      <w:numFmt w:val="lowerRoman"/>
      <w:lvlText w:val="%9."/>
      <w:lvlJc w:val="right"/>
      <w:pPr>
        <w:ind w:left="6480" w:hanging="179"/>
      </w:pPr>
    </w:lvl>
  </w:abstractNum>
  <w:abstractNum w:abstractNumId="19">
    <w:nsid w:val="6DC030A5"/>
    <w:multiLevelType w:val="hybridMultilevel"/>
    <w:tmpl w:val="B7ACC336"/>
    <w:lvl w:ilvl="0" w:tplc="6166F4C6">
      <w:start w:val="1"/>
      <w:numFmt w:val="bullet"/>
      <w:lvlText w:val="-"/>
      <w:lvlJc w:val="left"/>
      <w:pPr>
        <w:ind w:left="720" w:hanging="359"/>
      </w:pPr>
      <w:rPr>
        <w:rFonts w:ascii="Arial" w:eastAsia="Calibri" w:hAnsi="Arial" w:cs="Arial" w:hint="default"/>
      </w:rPr>
    </w:lvl>
    <w:lvl w:ilvl="1" w:tplc="0EDC4D5E">
      <w:start w:val="1"/>
      <w:numFmt w:val="bullet"/>
      <w:lvlText w:val="o"/>
      <w:lvlJc w:val="left"/>
      <w:pPr>
        <w:ind w:left="1440" w:hanging="359"/>
      </w:pPr>
      <w:rPr>
        <w:rFonts w:ascii="Courier New" w:hAnsi="Courier New" w:cs="Courier New" w:hint="default"/>
      </w:rPr>
    </w:lvl>
    <w:lvl w:ilvl="2" w:tplc="5DDEA512">
      <w:start w:val="1"/>
      <w:numFmt w:val="bullet"/>
      <w:lvlText w:val=""/>
      <w:lvlJc w:val="left"/>
      <w:pPr>
        <w:ind w:left="2160" w:hanging="359"/>
      </w:pPr>
      <w:rPr>
        <w:rFonts w:ascii="Wingdings" w:hAnsi="Wingdings" w:hint="default"/>
      </w:rPr>
    </w:lvl>
    <w:lvl w:ilvl="3" w:tplc="218C55FA">
      <w:start w:val="1"/>
      <w:numFmt w:val="bullet"/>
      <w:lvlText w:val=""/>
      <w:lvlJc w:val="left"/>
      <w:pPr>
        <w:ind w:left="2880" w:hanging="359"/>
      </w:pPr>
      <w:rPr>
        <w:rFonts w:ascii="Symbol" w:hAnsi="Symbol" w:hint="default"/>
      </w:rPr>
    </w:lvl>
    <w:lvl w:ilvl="4" w:tplc="B654434A">
      <w:start w:val="1"/>
      <w:numFmt w:val="bullet"/>
      <w:lvlText w:val="o"/>
      <w:lvlJc w:val="left"/>
      <w:pPr>
        <w:ind w:left="3600" w:hanging="359"/>
      </w:pPr>
      <w:rPr>
        <w:rFonts w:ascii="Courier New" w:hAnsi="Courier New" w:cs="Courier New" w:hint="default"/>
      </w:rPr>
    </w:lvl>
    <w:lvl w:ilvl="5" w:tplc="C24EDDC6">
      <w:start w:val="1"/>
      <w:numFmt w:val="bullet"/>
      <w:lvlText w:val=""/>
      <w:lvlJc w:val="left"/>
      <w:pPr>
        <w:ind w:left="4320" w:hanging="359"/>
      </w:pPr>
      <w:rPr>
        <w:rFonts w:ascii="Wingdings" w:hAnsi="Wingdings" w:hint="default"/>
      </w:rPr>
    </w:lvl>
    <w:lvl w:ilvl="6" w:tplc="A446A6DA">
      <w:start w:val="1"/>
      <w:numFmt w:val="bullet"/>
      <w:lvlText w:val=""/>
      <w:lvlJc w:val="left"/>
      <w:pPr>
        <w:ind w:left="5040" w:hanging="359"/>
      </w:pPr>
      <w:rPr>
        <w:rFonts w:ascii="Symbol" w:hAnsi="Symbol" w:hint="default"/>
      </w:rPr>
    </w:lvl>
    <w:lvl w:ilvl="7" w:tplc="7236DD34">
      <w:start w:val="1"/>
      <w:numFmt w:val="bullet"/>
      <w:lvlText w:val="o"/>
      <w:lvlJc w:val="left"/>
      <w:pPr>
        <w:ind w:left="5760" w:hanging="359"/>
      </w:pPr>
      <w:rPr>
        <w:rFonts w:ascii="Courier New" w:hAnsi="Courier New" w:cs="Courier New" w:hint="default"/>
      </w:rPr>
    </w:lvl>
    <w:lvl w:ilvl="8" w:tplc="BCA6E56E">
      <w:start w:val="1"/>
      <w:numFmt w:val="bullet"/>
      <w:lvlText w:val=""/>
      <w:lvlJc w:val="left"/>
      <w:pPr>
        <w:ind w:left="6480" w:hanging="359"/>
      </w:pPr>
      <w:rPr>
        <w:rFonts w:ascii="Wingdings" w:hAnsi="Wingdings" w:hint="default"/>
      </w:rPr>
    </w:lvl>
  </w:abstractNum>
  <w:abstractNum w:abstractNumId="20">
    <w:nsid w:val="7CA51DFC"/>
    <w:multiLevelType w:val="hybridMultilevel"/>
    <w:tmpl w:val="0744FE24"/>
    <w:lvl w:ilvl="0" w:tplc="70666282">
      <w:start w:val="1"/>
      <w:numFmt w:val="lowerLetter"/>
      <w:lvlText w:val="%1."/>
      <w:lvlJc w:val="left"/>
      <w:pPr>
        <w:ind w:left="1440" w:hanging="359"/>
      </w:pPr>
      <w:rPr>
        <w:b w:val="0"/>
      </w:rPr>
    </w:lvl>
    <w:lvl w:ilvl="1" w:tplc="AC20B4D0">
      <w:start w:val="1"/>
      <w:numFmt w:val="lowerLetter"/>
      <w:lvlText w:val="%2."/>
      <w:lvlJc w:val="left"/>
      <w:pPr>
        <w:ind w:left="1440" w:hanging="359"/>
      </w:pPr>
    </w:lvl>
    <w:lvl w:ilvl="2" w:tplc="1F2AF2E2">
      <w:start w:val="1"/>
      <w:numFmt w:val="lowerRoman"/>
      <w:lvlText w:val="%3."/>
      <w:lvlJc w:val="right"/>
      <w:pPr>
        <w:ind w:left="2160" w:hanging="179"/>
      </w:pPr>
    </w:lvl>
    <w:lvl w:ilvl="3" w:tplc="59686E4A">
      <w:start w:val="1"/>
      <w:numFmt w:val="decimal"/>
      <w:lvlText w:val="%4."/>
      <w:lvlJc w:val="left"/>
      <w:pPr>
        <w:ind w:left="2880" w:hanging="359"/>
      </w:pPr>
    </w:lvl>
    <w:lvl w:ilvl="4" w:tplc="8DF2140E">
      <w:start w:val="1"/>
      <w:numFmt w:val="lowerLetter"/>
      <w:lvlText w:val="%5."/>
      <w:lvlJc w:val="left"/>
      <w:pPr>
        <w:ind w:left="3600" w:hanging="359"/>
      </w:pPr>
    </w:lvl>
    <w:lvl w:ilvl="5" w:tplc="C38096C0">
      <w:start w:val="1"/>
      <w:numFmt w:val="lowerRoman"/>
      <w:lvlText w:val="%6."/>
      <w:lvlJc w:val="right"/>
      <w:pPr>
        <w:ind w:left="4320" w:hanging="179"/>
      </w:pPr>
    </w:lvl>
    <w:lvl w:ilvl="6" w:tplc="BD8AD27C">
      <w:start w:val="1"/>
      <w:numFmt w:val="decimal"/>
      <w:lvlText w:val="%7."/>
      <w:lvlJc w:val="left"/>
      <w:pPr>
        <w:ind w:left="5040" w:hanging="359"/>
      </w:pPr>
    </w:lvl>
    <w:lvl w:ilvl="7" w:tplc="943A0D7E">
      <w:start w:val="1"/>
      <w:numFmt w:val="lowerLetter"/>
      <w:lvlText w:val="%8."/>
      <w:lvlJc w:val="left"/>
      <w:pPr>
        <w:ind w:left="5760" w:hanging="359"/>
      </w:pPr>
    </w:lvl>
    <w:lvl w:ilvl="8" w:tplc="095C5330">
      <w:start w:val="1"/>
      <w:numFmt w:val="lowerRoman"/>
      <w:lvlText w:val="%9."/>
      <w:lvlJc w:val="right"/>
      <w:pPr>
        <w:ind w:left="6480" w:hanging="179"/>
      </w:pPr>
    </w:lvl>
  </w:abstractNum>
  <w:num w:numId="1">
    <w:abstractNumId w:val="2"/>
  </w:num>
  <w:num w:numId="2">
    <w:abstractNumId w:val="5"/>
  </w:num>
  <w:num w:numId="3">
    <w:abstractNumId w:val="7"/>
  </w:num>
  <w:num w:numId="4">
    <w:abstractNumId w:val="13"/>
  </w:num>
  <w:num w:numId="5">
    <w:abstractNumId w:val="1"/>
  </w:num>
  <w:num w:numId="6">
    <w:abstractNumId w:val="16"/>
  </w:num>
  <w:num w:numId="7">
    <w:abstractNumId w:val="17"/>
  </w:num>
  <w:num w:numId="8">
    <w:abstractNumId w:val="14"/>
  </w:num>
  <w:num w:numId="9">
    <w:abstractNumId w:val="9"/>
  </w:num>
  <w:num w:numId="10">
    <w:abstractNumId w:val="19"/>
  </w:num>
  <w:num w:numId="11">
    <w:abstractNumId w:val="8"/>
  </w:num>
  <w:num w:numId="12">
    <w:abstractNumId w:val="6"/>
  </w:num>
  <w:num w:numId="13">
    <w:abstractNumId w:val="18"/>
  </w:num>
  <w:num w:numId="14">
    <w:abstractNumId w:val="4"/>
  </w:num>
  <w:num w:numId="15">
    <w:abstractNumId w:val="3"/>
  </w:num>
  <w:num w:numId="16">
    <w:abstractNumId w:val="10"/>
  </w:num>
  <w:num w:numId="17">
    <w:abstractNumId w:val="15"/>
  </w:num>
  <w:num w:numId="18">
    <w:abstractNumId w:val="20"/>
  </w:num>
  <w:num w:numId="19">
    <w:abstractNumId w:val="12"/>
  </w:num>
  <w:num w:numId="20">
    <w:abstractNumId w:val="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076"/>
    <w:rsid w:val="00136076"/>
    <w:rsid w:val="00685748"/>
    <w:rsid w:val="008F4EDC"/>
    <w:rsid w:val="00932147"/>
    <w:rsid w:val="00B156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Cs w:val="22"/>
        <w:lang w:val="de-DE" w:eastAsia="de-DE"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120" w:after="120" w:line="276" w:lineRule="auto"/>
    </w:pPr>
    <w:rPr>
      <w:rFonts w:ascii="Arial" w:hAnsi="Arial"/>
      <w:lang w:eastAsia="en-US"/>
    </w:rPr>
  </w:style>
  <w:style w:type="paragraph" w:styleId="berschrift1">
    <w:name w:val="heading 1"/>
    <w:basedOn w:val="Standard"/>
    <w:next w:val="Standard"/>
    <w:link w:val="berschrift1Zchn"/>
    <w:uiPriority w:val="9"/>
    <w:qFormat/>
    <w:pPr>
      <w:keepNext/>
      <w:keepLines/>
      <w:pBdr>
        <w:top w:val="single" w:sz="4" w:space="1" w:color="auto"/>
        <w:left w:val="single" w:sz="4" w:space="4" w:color="auto"/>
        <w:bottom w:val="single" w:sz="4" w:space="1" w:color="auto"/>
        <w:right w:val="single" w:sz="4" w:space="4" w:color="auto"/>
      </w:pBdr>
      <w:spacing w:before="480" w:after="0" w:line="240" w:lineRule="auto"/>
      <w:outlineLvl w:val="0"/>
    </w:pPr>
    <w:rPr>
      <w:rFonts w:eastAsia="Times New Roman"/>
      <w:bCs/>
      <w:sz w:val="30"/>
      <w:szCs w:val="28"/>
    </w:rPr>
  </w:style>
  <w:style w:type="paragraph" w:styleId="berschrift2">
    <w:name w:val="heading 2"/>
    <w:basedOn w:val="Standard"/>
    <w:next w:val="Standard"/>
    <w:link w:val="berschrift2Zchn"/>
    <w:uiPriority w:val="9"/>
    <w:unhideWhenUsed/>
    <w:qFormat/>
    <w:pPr>
      <w:keepNext/>
      <w:keepLines/>
      <w:pBdr>
        <w:top w:val="single" w:sz="4" w:space="1" w:color="auto"/>
        <w:left w:val="single" w:sz="4" w:space="4" w:color="auto"/>
        <w:bottom w:val="single" w:sz="4" w:space="1" w:color="auto"/>
        <w:right w:val="single" w:sz="4" w:space="4" w:color="auto"/>
      </w:pBdr>
      <w:spacing w:before="200" w:after="0"/>
      <w:outlineLvl w:val="1"/>
    </w:pPr>
    <w:rPr>
      <w:rFonts w:eastAsia="Times New Roman"/>
      <w:bCs/>
      <w:color w:val="000000"/>
      <w:sz w:val="26"/>
      <w:szCs w:val="26"/>
    </w:rPr>
  </w:style>
  <w:style w:type="paragraph" w:styleId="berschrift3">
    <w:name w:val="heading 3"/>
    <w:basedOn w:val="Standard"/>
    <w:next w:val="Standard"/>
    <w:link w:val="berschrift3Zchn"/>
    <w:uiPriority w:val="9"/>
    <w:unhideWhenUsed/>
    <w:qFormat/>
    <w:pPr>
      <w:keepNext/>
      <w:keepLines/>
      <w:pBdr>
        <w:top w:val="single" w:sz="4" w:space="1" w:color="auto"/>
        <w:left w:val="single" w:sz="4" w:space="4" w:color="auto"/>
        <w:bottom w:val="single" w:sz="4" w:space="1" w:color="auto"/>
        <w:right w:val="single" w:sz="4" w:space="4" w:color="auto"/>
      </w:pBdr>
      <w:spacing w:before="200" w:after="0"/>
      <w:outlineLvl w:val="2"/>
    </w:pPr>
    <w:rPr>
      <w:rFonts w:eastAsia="Times New Roman"/>
      <w:bCs/>
      <w:color w:val="000000"/>
      <w:sz w:val="22"/>
    </w:rPr>
  </w:style>
  <w:style w:type="paragraph" w:styleId="berschrift4">
    <w:name w:val="heading 4"/>
    <w:basedOn w:val="Standard"/>
    <w:next w:val="Standard"/>
    <w:link w:val="berschrift4Zchn"/>
    <w:uiPriority w:val="9"/>
    <w:unhideWhenUsed/>
    <w:qFormat/>
    <w:pPr>
      <w:keepNext/>
      <w:keepLines/>
      <w:pBdr>
        <w:top w:val="single" w:sz="4" w:space="1" w:color="auto"/>
        <w:left w:val="single" w:sz="4" w:space="4" w:color="auto"/>
        <w:bottom w:val="single" w:sz="4" w:space="1" w:color="auto"/>
        <w:right w:val="single" w:sz="4" w:space="4" w:color="auto"/>
      </w:pBdr>
      <w:spacing w:before="200" w:after="0"/>
      <w:outlineLvl w:val="3"/>
    </w:pPr>
    <w:rPr>
      <w:rFonts w:eastAsia="Times New Roman"/>
      <w:bCs/>
      <w:i/>
      <w:iCs/>
      <w:color w:val="000000"/>
    </w:rPr>
  </w:style>
  <w:style w:type="paragraph" w:styleId="berschrift5">
    <w:name w:val="heading 5"/>
    <w:basedOn w:val="Standard"/>
    <w:next w:val="Standard"/>
    <w:link w:val="berschrift5Zchn"/>
    <w:uiPriority w:val="9"/>
    <w:unhideWhenUsed/>
    <w:qFormat/>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pPr>
      <w:keepNext/>
      <w:keepLines/>
      <w:spacing w:before="200" w:after="0"/>
      <w:outlineLvl w:val="7"/>
    </w:pPr>
    <w:rPr>
      <w:rFonts w:eastAsia="Times New Roman"/>
      <w:color w:val="404040"/>
      <w:szCs w:val="20"/>
    </w:rPr>
  </w:style>
  <w:style w:type="paragraph" w:styleId="berschrift9">
    <w:name w:val="heading 9"/>
    <w:basedOn w:val="Standard"/>
    <w:next w:val="Standard"/>
    <w:link w:val="berschrift9Zchn"/>
    <w:uiPriority w:val="9"/>
    <w:unhideWhenUsed/>
    <w:qFormat/>
    <w:pPr>
      <w:keepNext/>
      <w:keepLines/>
      <w:spacing w:before="200" w:after="0"/>
      <w:outlineLvl w:val="8"/>
    </w:pPr>
    <w:rPr>
      <w:rFonts w:eastAsia="Times New Roman"/>
      <w:i/>
      <w:iCs/>
      <w:color w:val="4040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paragraph" w:styleId="KeinLeerraum">
    <w:name w:val="No Spacing"/>
    <w:uiPriority w:val="1"/>
    <w:qFormat/>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customStyle="1" w:styleId="Lined">
    <w:name w:val="Lined"/>
    <w:basedOn w:val="NormaleTabelle"/>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aleTabelle"/>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NormaleTabelle"/>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NormaleTabelle"/>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NormaleTabelle"/>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aleTabelle"/>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aleTabelle"/>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NormaleTabelle"/>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aleTabelle"/>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aleTabelle"/>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aleTabelle"/>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aleTabelle"/>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aleTabelle"/>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aleTabelle"/>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aleTabelle"/>
    <w:uiPriority w:val="99"/>
    <w:rPr>
      <w:color w:val="40404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aleTabelle"/>
    <w:uiPriority w:val="99"/>
    <w:rPr>
      <w:color w:val="404040"/>
      <w:szCs w:val="2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NormaleTabelle"/>
    <w:uiPriority w:val="99"/>
    <w:rPr>
      <w:color w:val="404040"/>
      <w:szCs w:val="2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NormaleTabelle"/>
    <w:uiPriority w:val="99"/>
    <w:rPr>
      <w:color w:val="404040"/>
      <w:szCs w:val="2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NormaleTabelle"/>
    <w:uiPriority w:val="99"/>
    <w:rPr>
      <w:color w:val="404040"/>
      <w:szCs w:val="2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aleTabelle"/>
    <w:uiPriority w:val="99"/>
    <w:rPr>
      <w:color w:val="404040"/>
      <w:szCs w:val="2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aleTabelle"/>
    <w:uiPriority w:val="99"/>
    <w:rPr>
      <w:color w:val="404040"/>
      <w:szCs w:val="2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000FF"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character" w:customStyle="1" w:styleId="berschrift1Zchn">
    <w:name w:val="Überschrift 1 Zchn"/>
    <w:link w:val="berschrift1"/>
    <w:uiPriority w:val="9"/>
    <w:rPr>
      <w:rFonts w:ascii="FreeSans" w:eastAsia="Times New Roman" w:hAnsi="FreeSans" w:cs="Times New Roman"/>
      <w:bCs/>
      <w:sz w:val="30"/>
      <w:szCs w:val="28"/>
    </w:rPr>
  </w:style>
  <w:style w:type="character" w:customStyle="1" w:styleId="berschrift2Zchn">
    <w:name w:val="Überschrift 2 Zchn"/>
    <w:link w:val="berschrift2"/>
    <w:uiPriority w:val="9"/>
    <w:rPr>
      <w:rFonts w:ascii="FreeSans" w:eastAsia="Times New Roman" w:hAnsi="FreeSans" w:cs="Times New Roman"/>
      <w:bCs/>
      <w:color w:val="000000"/>
      <w:sz w:val="26"/>
      <w:szCs w:val="26"/>
    </w:rPr>
  </w:style>
  <w:style w:type="character" w:customStyle="1" w:styleId="berschrift3Zchn">
    <w:name w:val="Überschrift 3 Zchn"/>
    <w:link w:val="berschrift3"/>
    <w:uiPriority w:val="9"/>
    <w:rPr>
      <w:rFonts w:ascii="FreeSans" w:eastAsia="Times New Roman" w:hAnsi="FreeSans" w:cs="Times New Roman"/>
      <w:bCs/>
      <w:color w:val="000000"/>
    </w:rPr>
  </w:style>
  <w:style w:type="character" w:customStyle="1" w:styleId="berschrift4Zchn">
    <w:name w:val="Überschrift 4 Zchn"/>
    <w:link w:val="berschrift4"/>
    <w:uiPriority w:val="9"/>
    <w:rPr>
      <w:rFonts w:ascii="FreeSans" w:eastAsia="Times New Roman" w:hAnsi="FreeSans" w:cs="Times New Roman"/>
      <w:bCs/>
      <w:i/>
      <w:iCs/>
      <w:color w:val="000000"/>
      <w:sz w:val="20"/>
    </w:rPr>
  </w:style>
  <w:style w:type="character" w:customStyle="1" w:styleId="berschrift5Zchn">
    <w:name w:val="Überschrift 5 Zchn"/>
    <w:link w:val="berschrift5"/>
    <w:uiPriority w:val="9"/>
    <w:rPr>
      <w:rFonts w:ascii="Arial" w:eastAsia="Times New Roman" w:hAnsi="Arial" w:cs="Times New Roman"/>
      <w:color w:val="000000"/>
      <w:sz w:val="24"/>
    </w:rPr>
  </w:style>
  <w:style w:type="character" w:customStyle="1" w:styleId="berschrift6Zchn">
    <w:name w:val="Überschrift 6 Zchn"/>
    <w:link w:val="berschrift6"/>
    <w:uiPriority w:val="9"/>
    <w:rPr>
      <w:rFonts w:ascii="Arial" w:eastAsia="Times New Roman" w:hAnsi="Arial" w:cs="Times New Roman"/>
      <w:i/>
      <w:iCs/>
      <w:sz w:val="24"/>
    </w:rPr>
  </w:style>
  <w:style w:type="character" w:customStyle="1" w:styleId="berschrift7Zchn">
    <w:name w:val="Überschrift 7 Zchn"/>
    <w:link w:val="berschrift7"/>
    <w:uiPriority w:val="9"/>
    <w:rPr>
      <w:rFonts w:ascii="Arial" w:eastAsia="Times New Roman" w:hAnsi="Arial" w:cs="Times New Roman"/>
      <w:i/>
      <w:iCs/>
      <w:color w:val="404040"/>
      <w:sz w:val="24"/>
    </w:rPr>
  </w:style>
  <w:style w:type="character" w:customStyle="1" w:styleId="berschrift8Zchn">
    <w:name w:val="Überschrift 8 Zchn"/>
    <w:link w:val="berschrift8"/>
    <w:uiPriority w:val="9"/>
    <w:rPr>
      <w:rFonts w:ascii="Arial" w:eastAsia="Times New Roman" w:hAnsi="Arial" w:cs="Times New Roman"/>
      <w:color w:val="404040"/>
      <w:sz w:val="20"/>
      <w:szCs w:val="20"/>
    </w:rPr>
  </w:style>
  <w:style w:type="character" w:customStyle="1" w:styleId="berschrift9Zchn">
    <w:name w:val="Überschrift 9 Zchn"/>
    <w:link w:val="berschrift9"/>
    <w:uiPriority w:val="9"/>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pPr>
      <w:pBdr>
        <w:top w:val="single" w:sz="4" w:space="1" w:color="auto"/>
        <w:left w:val="single" w:sz="4" w:space="4" w:color="auto"/>
        <w:bottom w:val="single" w:sz="4" w:space="1" w:color="auto"/>
        <w:right w:val="single" w:sz="4" w:space="4" w:color="auto"/>
      </w:pBdr>
      <w:spacing w:before="240" w:after="240" w:line="240" w:lineRule="auto"/>
      <w:contextualSpacing/>
      <w:jc w:val="center"/>
    </w:pPr>
    <w:rPr>
      <w:rFonts w:eastAsia="Times New Roman"/>
      <w:color w:val="000000"/>
      <w:spacing w:val="5"/>
      <w:sz w:val="34"/>
      <w:szCs w:val="52"/>
    </w:rPr>
  </w:style>
  <w:style w:type="character" w:customStyle="1" w:styleId="TitelZchn">
    <w:name w:val="Titel Zchn"/>
    <w:link w:val="Titel"/>
    <w:uiPriority w:val="10"/>
    <w:rPr>
      <w:rFonts w:ascii="FreeSans" w:eastAsia="Times New Roman" w:hAnsi="FreeSans" w:cs="Times New Roman"/>
      <w:color w:val="000000"/>
      <w:spacing w:val="5"/>
      <w:sz w:val="34"/>
      <w:szCs w:val="52"/>
    </w:rPr>
  </w:style>
  <w:style w:type="paragraph" w:styleId="Untertitel">
    <w:name w:val="Subtitle"/>
    <w:basedOn w:val="Standard"/>
    <w:next w:val="Standard"/>
    <w:link w:val="UntertitelZchn"/>
    <w:uiPriority w:val="11"/>
    <w:qFormat/>
    <w:pPr>
      <w:numPr>
        <w:ilvl w:val="1"/>
      </w:numPr>
    </w:pPr>
    <w:rPr>
      <w:rFonts w:eastAsia="Times New Roman"/>
      <w:i/>
      <w:iCs/>
      <w:color w:val="000000"/>
      <w:spacing w:val="15"/>
      <w:szCs w:val="24"/>
    </w:rPr>
  </w:style>
  <w:style w:type="character" w:customStyle="1" w:styleId="UntertitelZchn">
    <w:name w:val="Untertitel Zchn"/>
    <w:link w:val="Untertitel"/>
    <w:uiPriority w:val="11"/>
    <w:rPr>
      <w:rFonts w:ascii="Arial" w:eastAsia="Times New Roman" w:hAnsi="Arial" w:cs="Times New Roman"/>
      <w:i/>
      <w:iCs/>
      <w:color w:val="000000"/>
      <w:spacing w:val="15"/>
      <w:sz w:val="24"/>
      <w:szCs w:val="24"/>
    </w:rPr>
  </w:style>
  <w:style w:type="character" w:styleId="SchwacheHervorhebung">
    <w:name w:val="Subtle Emphasis"/>
    <w:uiPriority w:val="19"/>
    <w:qFormat/>
    <w:rPr>
      <w:rFonts w:ascii="Arial" w:hAnsi="Arial"/>
      <w:i/>
      <w:iCs/>
      <w:color w:val="000000"/>
    </w:rPr>
  </w:style>
  <w:style w:type="character" w:styleId="Hervorhebung">
    <w:name w:val="Emphasis"/>
    <w:uiPriority w:val="20"/>
    <w:qFormat/>
    <w:rPr>
      <w:rFonts w:ascii="Arial" w:hAnsi="Arial"/>
      <w:i/>
      <w:iCs/>
      <w:color w:val="000000"/>
    </w:rPr>
  </w:style>
  <w:style w:type="character" w:styleId="IntensiveHervorhebung">
    <w:name w:val="Intense Emphasis"/>
    <w:uiPriority w:val="21"/>
    <w:qFormat/>
    <w:rPr>
      <w:rFonts w:ascii="Arial" w:hAnsi="Arial"/>
      <w:b/>
      <w:bCs/>
      <w:i/>
      <w:iCs/>
      <w:color w:val="000000"/>
    </w:rPr>
  </w:style>
  <w:style w:type="character" w:styleId="Fett">
    <w:name w:val="Strong"/>
    <w:uiPriority w:val="22"/>
    <w:qFormat/>
    <w:rPr>
      <w:rFonts w:ascii="Arial" w:hAnsi="Arial"/>
      <w:b/>
      <w:bCs/>
      <w:color w:val="000000"/>
    </w:rPr>
  </w:style>
  <w:style w:type="paragraph" w:styleId="Zitat">
    <w:name w:val="Quote"/>
    <w:basedOn w:val="Standard"/>
    <w:next w:val="Standard"/>
    <w:link w:val="ZitatZchn"/>
    <w:uiPriority w:val="29"/>
    <w:qFormat/>
    <w:rPr>
      <w:i/>
      <w:iCs/>
      <w:color w:val="000000"/>
    </w:rPr>
  </w:style>
  <w:style w:type="character" w:customStyle="1" w:styleId="ZitatZchn">
    <w:name w:val="Zitat Zchn"/>
    <w:link w:val="Zitat"/>
    <w:uiPriority w:val="29"/>
    <w:rPr>
      <w:rFonts w:ascii="Arial" w:hAnsi="Arial"/>
      <w:i/>
      <w:iCs/>
      <w:color w:val="000000"/>
      <w:sz w:val="24"/>
    </w:rPr>
  </w:style>
  <w:style w:type="paragraph" w:styleId="IntensivesZitat">
    <w:name w:val="Intense Quote"/>
    <w:basedOn w:val="Standard"/>
    <w:next w:val="Standard"/>
    <w:link w:val="IntensivesZitatZchn"/>
    <w:uiPriority w:val="30"/>
    <w:qFormat/>
    <w:pPr>
      <w:spacing w:before="200" w:after="280"/>
      <w:ind w:left="936" w:right="936"/>
    </w:pPr>
    <w:rPr>
      <w:b/>
      <w:bCs/>
      <w:i/>
      <w:iCs/>
      <w:color w:val="000000"/>
    </w:rPr>
  </w:style>
  <w:style w:type="character" w:customStyle="1" w:styleId="IntensivesZitatZchn">
    <w:name w:val="Intensives Zitat Zchn"/>
    <w:link w:val="IntensivesZitat"/>
    <w:uiPriority w:val="30"/>
    <w:rPr>
      <w:rFonts w:ascii="Arial" w:hAnsi="Arial"/>
      <w:b/>
      <w:bCs/>
      <w:i/>
      <w:iCs/>
      <w:color w:val="000000"/>
      <w:sz w:val="24"/>
    </w:rPr>
  </w:style>
  <w:style w:type="character" w:styleId="SchwacherVerweis">
    <w:name w:val="Subtle Reference"/>
    <w:uiPriority w:val="31"/>
    <w:qFormat/>
    <w:rPr>
      <w:smallCaps/>
      <w:color w:val="C0504D"/>
      <w:u w:val="single"/>
    </w:rPr>
  </w:style>
  <w:style w:type="character" w:styleId="Buchtitel">
    <w:name w:val="Book Title"/>
    <w:uiPriority w:val="33"/>
    <w:qFormat/>
    <w:rPr>
      <w:rFonts w:ascii="Arial" w:hAnsi="Arial"/>
      <w:b/>
      <w:bCs/>
      <w:smallCaps/>
      <w:color w:val="000000"/>
      <w:spacing w:val="5"/>
    </w:rPr>
  </w:style>
  <w:style w:type="paragraph" w:styleId="Kopfzeile">
    <w:name w:val="header"/>
    <w:basedOn w:val="Standard"/>
    <w:link w:val="KopfzeileZchn"/>
    <w:unhideWhenUsed/>
    <w:pPr>
      <w:tabs>
        <w:tab w:val="center" w:pos="4536"/>
        <w:tab w:val="right" w:pos="9072"/>
      </w:tabs>
      <w:spacing w:before="600" w:after="20" w:line="240" w:lineRule="auto"/>
      <w:ind w:left="227"/>
    </w:pPr>
    <w:rPr>
      <w:color w:val="595959"/>
      <w:sz w:val="30"/>
      <w:szCs w:val="24"/>
    </w:rPr>
  </w:style>
  <w:style w:type="character" w:customStyle="1" w:styleId="KopfzeileZchn">
    <w:name w:val="Kopfzeile Zchn"/>
    <w:link w:val="Kopfzeile"/>
    <w:rPr>
      <w:rFonts w:ascii="FreeSans" w:hAnsi="FreeSans"/>
      <w:color w:val="595959"/>
      <w:sz w:val="30"/>
      <w:szCs w:val="24"/>
    </w:rPr>
  </w:style>
  <w:style w:type="paragraph" w:styleId="Fuzeile">
    <w:name w:val="footer"/>
    <w:basedOn w:val="Standard"/>
    <w:link w:val="FuzeileZchn"/>
    <w:uiPriority w:val="99"/>
    <w:unhideWhenUsed/>
    <w:pPr>
      <w:tabs>
        <w:tab w:val="center" w:pos="4536"/>
        <w:tab w:val="right" w:pos="9072"/>
      </w:tabs>
      <w:spacing w:after="0" w:line="240" w:lineRule="auto"/>
    </w:pPr>
    <w:rPr>
      <w:color w:val="595959"/>
    </w:rPr>
  </w:style>
  <w:style w:type="character" w:customStyle="1" w:styleId="FuzeileZchn">
    <w:name w:val="Fußzeile Zchn"/>
    <w:link w:val="Fuzeile"/>
    <w:uiPriority w:val="99"/>
    <w:rPr>
      <w:rFonts w:ascii="FreeSans" w:hAnsi="FreeSans"/>
      <w:color w:val="595959"/>
      <w:sz w:val="20"/>
    </w:rPr>
  </w:style>
  <w:style w:type="paragraph" w:customStyle="1" w:styleId="Kopfzeileunten">
    <w:name w:val="Kopfzeile unten"/>
    <w:basedOn w:val="Kopfzeile"/>
    <w:link w:val="KopfzeileuntenZchn"/>
    <w:qFormat/>
    <w:pPr>
      <w:spacing w:before="40" w:after="240"/>
      <w:ind w:left="1985"/>
    </w:pPr>
    <w:rPr>
      <w:color w:val="595959" w:themeColor="text1" w:themeTint="A6"/>
      <w:sz w:val="20"/>
    </w:rPr>
  </w:style>
  <w:style w:type="character" w:customStyle="1" w:styleId="KopfzeileuntenZchn">
    <w:name w:val="Kopfzeile unten Zchn"/>
    <w:link w:val="Kopfzeileunten"/>
    <w:rPr>
      <w:rFonts w:ascii="FreeSans" w:hAnsi="FreeSans"/>
      <w:color w:val="595959"/>
      <w:sz w:val="20"/>
      <w:szCs w:val="24"/>
    </w:rPr>
  </w:style>
  <w:style w:type="paragraph" w:styleId="Sprechblasentext">
    <w:name w:val="Balloon Text"/>
    <w:basedOn w:val="Standard"/>
    <w:link w:val="SprechblasentextZchn"/>
    <w:uiPriority w:val="99"/>
    <w:semiHidden/>
    <w:unhideWhenUsed/>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paragraph" w:styleId="Listenabsatz">
    <w:name w:val="List Paragraph"/>
    <w:basedOn w:val="Standard"/>
    <w:uiPriority w:val="34"/>
    <w:qFormat/>
    <w:pPr>
      <w:spacing w:before="0" w:after="160" w:line="259" w:lineRule="auto"/>
      <w:ind w:left="720"/>
      <w:contextualSpacing/>
    </w:pPr>
    <w:rPr>
      <w:rFonts w:ascii="Calibri" w:eastAsia="Batang" w:hAnsi="Calibri"/>
      <w:sz w:val="22"/>
    </w:rPr>
  </w:style>
  <w:style w:type="table" w:styleId="Tabellenraster">
    <w:name w:val="Table Grid"/>
    <w:basedOn w:val="NormaleTabelle"/>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andardWeb">
    <w:name w:val="Normal (Web)"/>
    <w:basedOn w:val="Standard"/>
    <w:uiPriority w:val="99"/>
    <w:unhideWhenUsed/>
    <w:pPr>
      <w:spacing w:before="100" w:beforeAutospacing="1" w:after="100" w:afterAutospacing="1" w:line="240" w:lineRule="auto"/>
    </w:pPr>
    <w:rPr>
      <w:rFonts w:ascii="Times New Roman" w:hAnsi="Times New Roman"/>
      <w:sz w:val="24"/>
      <w:szCs w:val="24"/>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Cs w:val="20"/>
    </w:rPr>
  </w:style>
  <w:style w:type="character" w:customStyle="1" w:styleId="KommentartextZchn">
    <w:name w:val="Kommentartext Zchn"/>
    <w:basedOn w:val="Absatz-Standardschriftart"/>
    <w:link w:val="Kommentartext"/>
    <w:uiPriority w:val="99"/>
    <w:semiHidden/>
    <w:rPr>
      <w:rFonts w:ascii="Arial" w:hAnsi="Arial"/>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2"/>
        <w:lang w:val="de-DE" w:eastAsia="de-DE"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120" w:after="120" w:line="276" w:lineRule="auto"/>
    </w:pPr>
    <w:rPr>
      <w:rFonts w:ascii="Arial" w:hAnsi="Arial"/>
      <w:lang w:eastAsia="en-US"/>
    </w:rPr>
  </w:style>
  <w:style w:type="paragraph" w:styleId="berschrift1">
    <w:name w:val="heading 1"/>
    <w:basedOn w:val="Standard"/>
    <w:next w:val="Standard"/>
    <w:link w:val="berschrift1Zchn"/>
    <w:uiPriority w:val="9"/>
    <w:qFormat/>
    <w:pPr>
      <w:keepNext/>
      <w:keepLines/>
      <w:pBdr>
        <w:top w:val="single" w:sz="4" w:space="1" w:color="auto"/>
        <w:left w:val="single" w:sz="4" w:space="4" w:color="auto"/>
        <w:bottom w:val="single" w:sz="4" w:space="1" w:color="auto"/>
        <w:right w:val="single" w:sz="4" w:space="4" w:color="auto"/>
      </w:pBdr>
      <w:spacing w:before="480" w:after="0" w:line="240" w:lineRule="auto"/>
      <w:outlineLvl w:val="0"/>
    </w:pPr>
    <w:rPr>
      <w:rFonts w:eastAsia="Times New Roman"/>
      <w:bCs/>
      <w:sz w:val="30"/>
      <w:szCs w:val="28"/>
    </w:rPr>
  </w:style>
  <w:style w:type="paragraph" w:styleId="berschrift2">
    <w:name w:val="heading 2"/>
    <w:basedOn w:val="Standard"/>
    <w:next w:val="Standard"/>
    <w:link w:val="berschrift2Zchn"/>
    <w:uiPriority w:val="9"/>
    <w:unhideWhenUsed/>
    <w:qFormat/>
    <w:pPr>
      <w:keepNext/>
      <w:keepLines/>
      <w:pBdr>
        <w:top w:val="single" w:sz="4" w:space="1" w:color="auto"/>
        <w:left w:val="single" w:sz="4" w:space="4" w:color="auto"/>
        <w:bottom w:val="single" w:sz="4" w:space="1" w:color="auto"/>
        <w:right w:val="single" w:sz="4" w:space="4" w:color="auto"/>
      </w:pBdr>
      <w:spacing w:before="200" w:after="0"/>
      <w:outlineLvl w:val="1"/>
    </w:pPr>
    <w:rPr>
      <w:rFonts w:eastAsia="Times New Roman"/>
      <w:bCs/>
      <w:color w:val="000000"/>
      <w:sz w:val="26"/>
      <w:szCs w:val="26"/>
    </w:rPr>
  </w:style>
  <w:style w:type="paragraph" w:styleId="berschrift3">
    <w:name w:val="heading 3"/>
    <w:basedOn w:val="Standard"/>
    <w:next w:val="Standard"/>
    <w:link w:val="berschrift3Zchn"/>
    <w:uiPriority w:val="9"/>
    <w:unhideWhenUsed/>
    <w:qFormat/>
    <w:pPr>
      <w:keepNext/>
      <w:keepLines/>
      <w:pBdr>
        <w:top w:val="single" w:sz="4" w:space="1" w:color="auto"/>
        <w:left w:val="single" w:sz="4" w:space="4" w:color="auto"/>
        <w:bottom w:val="single" w:sz="4" w:space="1" w:color="auto"/>
        <w:right w:val="single" w:sz="4" w:space="4" w:color="auto"/>
      </w:pBdr>
      <w:spacing w:before="200" w:after="0"/>
      <w:outlineLvl w:val="2"/>
    </w:pPr>
    <w:rPr>
      <w:rFonts w:eastAsia="Times New Roman"/>
      <w:bCs/>
      <w:color w:val="000000"/>
      <w:sz w:val="22"/>
    </w:rPr>
  </w:style>
  <w:style w:type="paragraph" w:styleId="berschrift4">
    <w:name w:val="heading 4"/>
    <w:basedOn w:val="Standard"/>
    <w:next w:val="Standard"/>
    <w:link w:val="berschrift4Zchn"/>
    <w:uiPriority w:val="9"/>
    <w:unhideWhenUsed/>
    <w:qFormat/>
    <w:pPr>
      <w:keepNext/>
      <w:keepLines/>
      <w:pBdr>
        <w:top w:val="single" w:sz="4" w:space="1" w:color="auto"/>
        <w:left w:val="single" w:sz="4" w:space="4" w:color="auto"/>
        <w:bottom w:val="single" w:sz="4" w:space="1" w:color="auto"/>
        <w:right w:val="single" w:sz="4" w:space="4" w:color="auto"/>
      </w:pBdr>
      <w:spacing w:before="200" w:after="0"/>
      <w:outlineLvl w:val="3"/>
    </w:pPr>
    <w:rPr>
      <w:rFonts w:eastAsia="Times New Roman"/>
      <w:bCs/>
      <w:i/>
      <w:iCs/>
      <w:color w:val="000000"/>
    </w:rPr>
  </w:style>
  <w:style w:type="paragraph" w:styleId="berschrift5">
    <w:name w:val="heading 5"/>
    <w:basedOn w:val="Standard"/>
    <w:next w:val="Standard"/>
    <w:link w:val="berschrift5Zchn"/>
    <w:uiPriority w:val="9"/>
    <w:unhideWhenUsed/>
    <w:qFormat/>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pPr>
      <w:keepNext/>
      <w:keepLines/>
      <w:spacing w:before="200" w:after="0"/>
      <w:outlineLvl w:val="7"/>
    </w:pPr>
    <w:rPr>
      <w:rFonts w:eastAsia="Times New Roman"/>
      <w:color w:val="404040"/>
      <w:szCs w:val="20"/>
    </w:rPr>
  </w:style>
  <w:style w:type="paragraph" w:styleId="berschrift9">
    <w:name w:val="heading 9"/>
    <w:basedOn w:val="Standard"/>
    <w:next w:val="Standard"/>
    <w:link w:val="berschrift9Zchn"/>
    <w:uiPriority w:val="9"/>
    <w:unhideWhenUsed/>
    <w:qFormat/>
    <w:pPr>
      <w:keepNext/>
      <w:keepLines/>
      <w:spacing w:before="200" w:after="0"/>
      <w:outlineLvl w:val="8"/>
    </w:pPr>
    <w:rPr>
      <w:rFonts w:eastAsia="Times New Roman"/>
      <w:i/>
      <w:iCs/>
      <w:color w:val="4040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paragraph" w:styleId="KeinLeerraum">
    <w:name w:val="No Spacing"/>
    <w:uiPriority w:val="1"/>
    <w:qFormat/>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customStyle="1" w:styleId="Lined">
    <w:name w:val="Lined"/>
    <w:basedOn w:val="NormaleTabelle"/>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aleTabelle"/>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NormaleTabelle"/>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NormaleTabelle"/>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NormaleTabelle"/>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aleTabelle"/>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aleTabelle"/>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NormaleTabelle"/>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aleTabelle"/>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aleTabelle"/>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aleTabelle"/>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aleTabelle"/>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aleTabelle"/>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aleTabelle"/>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aleTabelle"/>
    <w:uiPriority w:val="99"/>
    <w:rPr>
      <w:color w:val="40404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aleTabelle"/>
    <w:uiPriority w:val="99"/>
    <w:rPr>
      <w:color w:val="404040"/>
      <w:szCs w:val="2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NormaleTabelle"/>
    <w:uiPriority w:val="99"/>
    <w:rPr>
      <w:color w:val="404040"/>
      <w:szCs w:val="2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NormaleTabelle"/>
    <w:uiPriority w:val="99"/>
    <w:rPr>
      <w:color w:val="404040"/>
      <w:szCs w:val="2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NormaleTabelle"/>
    <w:uiPriority w:val="99"/>
    <w:rPr>
      <w:color w:val="404040"/>
      <w:szCs w:val="2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aleTabelle"/>
    <w:uiPriority w:val="99"/>
    <w:rPr>
      <w:color w:val="404040"/>
      <w:szCs w:val="2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aleTabelle"/>
    <w:uiPriority w:val="99"/>
    <w:rPr>
      <w:color w:val="404040"/>
      <w:szCs w:val="2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000FF"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character" w:customStyle="1" w:styleId="berschrift1Zchn">
    <w:name w:val="Überschrift 1 Zchn"/>
    <w:link w:val="berschrift1"/>
    <w:uiPriority w:val="9"/>
    <w:rPr>
      <w:rFonts w:ascii="FreeSans" w:eastAsia="Times New Roman" w:hAnsi="FreeSans" w:cs="Times New Roman"/>
      <w:bCs/>
      <w:sz w:val="30"/>
      <w:szCs w:val="28"/>
    </w:rPr>
  </w:style>
  <w:style w:type="character" w:customStyle="1" w:styleId="berschrift2Zchn">
    <w:name w:val="Überschrift 2 Zchn"/>
    <w:link w:val="berschrift2"/>
    <w:uiPriority w:val="9"/>
    <w:rPr>
      <w:rFonts w:ascii="FreeSans" w:eastAsia="Times New Roman" w:hAnsi="FreeSans" w:cs="Times New Roman"/>
      <w:bCs/>
      <w:color w:val="000000"/>
      <w:sz w:val="26"/>
      <w:szCs w:val="26"/>
    </w:rPr>
  </w:style>
  <w:style w:type="character" w:customStyle="1" w:styleId="berschrift3Zchn">
    <w:name w:val="Überschrift 3 Zchn"/>
    <w:link w:val="berschrift3"/>
    <w:uiPriority w:val="9"/>
    <w:rPr>
      <w:rFonts w:ascii="FreeSans" w:eastAsia="Times New Roman" w:hAnsi="FreeSans" w:cs="Times New Roman"/>
      <w:bCs/>
      <w:color w:val="000000"/>
    </w:rPr>
  </w:style>
  <w:style w:type="character" w:customStyle="1" w:styleId="berschrift4Zchn">
    <w:name w:val="Überschrift 4 Zchn"/>
    <w:link w:val="berschrift4"/>
    <w:uiPriority w:val="9"/>
    <w:rPr>
      <w:rFonts w:ascii="FreeSans" w:eastAsia="Times New Roman" w:hAnsi="FreeSans" w:cs="Times New Roman"/>
      <w:bCs/>
      <w:i/>
      <w:iCs/>
      <w:color w:val="000000"/>
      <w:sz w:val="20"/>
    </w:rPr>
  </w:style>
  <w:style w:type="character" w:customStyle="1" w:styleId="berschrift5Zchn">
    <w:name w:val="Überschrift 5 Zchn"/>
    <w:link w:val="berschrift5"/>
    <w:uiPriority w:val="9"/>
    <w:rPr>
      <w:rFonts w:ascii="Arial" w:eastAsia="Times New Roman" w:hAnsi="Arial" w:cs="Times New Roman"/>
      <w:color w:val="000000"/>
      <w:sz w:val="24"/>
    </w:rPr>
  </w:style>
  <w:style w:type="character" w:customStyle="1" w:styleId="berschrift6Zchn">
    <w:name w:val="Überschrift 6 Zchn"/>
    <w:link w:val="berschrift6"/>
    <w:uiPriority w:val="9"/>
    <w:rPr>
      <w:rFonts w:ascii="Arial" w:eastAsia="Times New Roman" w:hAnsi="Arial" w:cs="Times New Roman"/>
      <w:i/>
      <w:iCs/>
      <w:sz w:val="24"/>
    </w:rPr>
  </w:style>
  <w:style w:type="character" w:customStyle="1" w:styleId="berschrift7Zchn">
    <w:name w:val="Überschrift 7 Zchn"/>
    <w:link w:val="berschrift7"/>
    <w:uiPriority w:val="9"/>
    <w:rPr>
      <w:rFonts w:ascii="Arial" w:eastAsia="Times New Roman" w:hAnsi="Arial" w:cs="Times New Roman"/>
      <w:i/>
      <w:iCs/>
      <w:color w:val="404040"/>
      <w:sz w:val="24"/>
    </w:rPr>
  </w:style>
  <w:style w:type="character" w:customStyle="1" w:styleId="berschrift8Zchn">
    <w:name w:val="Überschrift 8 Zchn"/>
    <w:link w:val="berschrift8"/>
    <w:uiPriority w:val="9"/>
    <w:rPr>
      <w:rFonts w:ascii="Arial" w:eastAsia="Times New Roman" w:hAnsi="Arial" w:cs="Times New Roman"/>
      <w:color w:val="404040"/>
      <w:sz w:val="20"/>
      <w:szCs w:val="20"/>
    </w:rPr>
  </w:style>
  <w:style w:type="character" w:customStyle="1" w:styleId="berschrift9Zchn">
    <w:name w:val="Überschrift 9 Zchn"/>
    <w:link w:val="berschrift9"/>
    <w:uiPriority w:val="9"/>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pPr>
      <w:pBdr>
        <w:top w:val="single" w:sz="4" w:space="1" w:color="auto"/>
        <w:left w:val="single" w:sz="4" w:space="4" w:color="auto"/>
        <w:bottom w:val="single" w:sz="4" w:space="1" w:color="auto"/>
        <w:right w:val="single" w:sz="4" w:space="4" w:color="auto"/>
      </w:pBdr>
      <w:spacing w:before="240" w:after="240" w:line="240" w:lineRule="auto"/>
      <w:contextualSpacing/>
      <w:jc w:val="center"/>
    </w:pPr>
    <w:rPr>
      <w:rFonts w:eastAsia="Times New Roman"/>
      <w:color w:val="000000"/>
      <w:spacing w:val="5"/>
      <w:sz w:val="34"/>
      <w:szCs w:val="52"/>
    </w:rPr>
  </w:style>
  <w:style w:type="character" w:customStyle="1" w:styleId="TitelZchn">
    <w:name w:val="Titel Zchn"/>
    <w:link w:val="Titel"/>
    <w:uiPriority w:val="10"/>
    <w:rPr>
      <w:rFonts w:ascii="FreeSans" w:eastAsia="Times New Roman" w:hAnsi="FreeSans" w:cs="Times New Roman"/>
      <w:color w:val="000000"/>
      <w:spacing w:val="5"/>
      <w:sz w:val="34"/>
      <w:szCs w:val="52"/>
    </w:rPr>
  </w:style>
  <w:style w:type="paragraph" w:styleId="Untertitel">
    <w:name w:val="Subtitle"/>
    <w:basedOn w:val="Standard"/>
    <w:next w:val="Standard"/>
    <w:link w:val="UntertitelZchn"/>
    <w:uiPriority w:val="11"/>
    <w:qFormat/>
    <w:pPr>
      <w:numPr>
        <w:ilvl w:val="1"/>
      </w:numPr>
    </w:pPr>
    <w:rPr>
      <w:rFonts w:eastAsia="Times New Roman"/>
      <w:i/>
      <w:iCs/>
      <w:color w:val="000000"/>
      <w:spacing w:val="15"/>
      <w:szCs w:val="24"/>
    </w:rPr>
  </w:style>
  <w:style w:type="character" w:customStyle="1" w:styleId="UntertitelZchn">
    <w:name w:val="Untertitel Zchn"/>
    <w:link w:val="Untertitel"/>
    <w:uiPriority w:val="11"/>
    <w:rPr>
      <w:rFonts w:ascii="Arial" w:eastAsia="Times New Roman" w:hAnsi="Arial" w:cs="Times New Roman"/>
      <w:i/>
      <w:iCs/>
      <w:color w:val="000000"/>
      <w:spacing w:val="15"/>
      <w:sz w:val="24"/>
      <w:szCs w:val="24"/>
    </w:rPr>
  </w:style>
  <w:style w:type="character" w:styleId="SchwacheHervorhebung">
    <w:name w:val="Subtle Emphasis"/>
    <w:uiPriority w:val="19"/>
    <w:qFormat/>
    <w:rPr>
      <w:rFonts w:ascii="Arial" w:hAnsi="Arial"/>
      <w:i/>
      <w:iCs/>
      <w:color w:val="000000"/>
    </w:rPr>
  </w:style>
  <w:style w:type="character" w:styleId="Hervorhebung">
    <w:name w:val="Emphasis"/>
    <w:uiPriority w:val="20"/>
    <w:qFormat/>
    <w:rPr>
      <w:rFonts w:ascii="Arial" w:hAnsi="Arial"/>
      <w:i/>
      <w:iCs/>
      <w:color w:val="000000"/>
    </w:rPr>
  </w:style>
  <w:style w:type="character" w:styleId="IntensiveHervorhebung">
    <w:name w:val="Intense Emphasis"/>
    <w:uiPriority w:val="21"/>
    <w:qFormat/>
    <w:rPr>
      <w:rFonts w:ascii="Arial" w:hAnsi="Arial"/>
      <w:b/>
      <w:bCs/>
      <w:i/>
      <w:iCs/>
      <w:color w:val="000000"/>
    </w:rPr>
  </w:style>
  <w:style w:type="character" w:styleId="Fett">
    <w:name w:val="Strong"/>
    <w:uiPriority w:val="22"/>
    <w:qFormat/>
    <w:rPr>
      <w:rFonts w:ascii="Arial" w:hAnsi="Arial"/>
      <w:b/>
      <w:bCs/>
      <w:color w:val="000000"/>
    </w:rPr>
  </w:style>
  <w:style w:type="paragraph" w:styleId="Zitat">
    <w:name w:val="Quote"/>
    <w:basedOn w:val="Standard"/>
    <w:next w:val="Standard"/>
    <w:link w:val="ZitatZchn"/>
    <w:uiPriority w:val="29"/>
    <w:qFormat/>
    <w:rPr>
      <w:i/>
      <w:iCs/>
      <w:color w:val="000000"/>
    </w:rPr>
  </w:style>
  <w:style w:type="character" w:customStyle="1" w:styleId="ZitatZchn">
    <w:name w:val="Zitat Zchn"/>
    <w:link w:val="Zitat"/>
    <w:uiPriority w:val="29"/>
    <w:rPr>
      <w:rFonts w:ascii="Arial" w:hAnsi="Arial"/>
      <w:i/>
      <w:iCs/>
      <w:color w:val="000000"/>
      <w:sz w:val="24"/>
    </w:rPr>
  </w:style>
  <w:style w:type="paragraph" w:styleId="IntensivesZitat">
    <w:name w:val="Intense Quote"/>
    <w:basedOn w:val="Standard"/>
    <w:next w:val="Standard"/>
    <w:link w:val="IntensivesZitatZchn"/>
    <w:uiPriority w:val="30"/>
    <w:qFormat/>
    <w:pPr>
      <w:spacing w:before="200" w:after="280"/>
      <w:ind w:left="936" w:right="936"/>
    </w:pPr>
    <w:rPr>
      <w:b/>
      <w:bCs/>
      <w:i/>
      <w:iCs/>
      <w:color w:val="000000"/>
    </w:rPr>
  </w:style>
  <w:style w:type="character" w:customStyle="1" w:styleId="IntensivesZitatZchn">
    <w:name w:val="Intensives Zitat Zchn"/>
    <w:link w:val="IntensivesZitat"/>
    <w:uiPriority w:val="30"/>
    <w:rPr>
      <w:rFonts w:ascii="Arial" w:hAnsi="Arial"/>
      <w:b/>
      <w:bCs/>
      <w:i/>
      <w:iCs/>
      <w:color w:val="000000"/>
      <w:sz w:val="24"/>
    </w:rPr>
  </w:style>
  <w:style w:type="character" w:styleId="SchwacherVerweis">
    <w:name w:val="Subtle Reference"/>
    <w:uiPriority w:val="31"/>
    <w:qFormat/>
    <w:rPr>
      <w:smallCaps/>
      <w:color w:val="C0504D"/>
      <w:u w:val="single"/>
    </w:rPr>
  </w:style>
  <w:style w:type="character" w:styleId="Buchtitel">
    <w:name w:val="Book Title"/>
    <w:uiPriority w:val="33"/>
    <w:qFormat/>
    <w:rPr>
      <w:rFonts w:ascii="Arial" w:hAnsi="Arial"/>
      <w:b/>
      <w:bCs/>
      <w:smallCaps/>
      <w:color w:val="000000"/>
      <w:spacing w:val="5"/>
    </w:rPr>
  </w:style>
  <w:style w:type="paragraph" w:styleId="Kopfzeile">
    <w:name w:val="header"/>
    <w:basedOn w:val="Standard"/>
    <w:link w:val="KopfzeileZchn"/>
    <w:unhideWhenUsed/>
    <w:pPr>
      <w:tabs>
        <w:tab w:val="center" w:pos="4536"/>
        <w:tab w:val="right" w:pos="9072"/>
      </w:tabs>
      <w:spacing w:before="600" w:after="20" w:line="240" w:lineRule="auto"/>
      <w:ind w:left="227"/>
    </w:pPr>
    <w:rPr>
      <w:color w:val="595959"/>
      <w:sz w:val="30"/>
      <w:szCs w:val="24"/>
    </w:rPr>
  </w:style>
  <w:style w:type="character" w:customStyle="1" w:styleId="KopfzeileZchn">
    <w:name w:val="Kopfzeile Zchn"/>
    <w:link w:val="Kopfzeile"/>
    <w:rPr>
      <w:rFonts w:ascii="FreeSans" w:hAnsi="FreeSans"/>
      <w:color w:val="595959"/>
      <w:sz w:val="30"/>
      <w:szCs w:val="24"/>
    </w:rPr>
  </w:style>
  <w:style w:type="paragraph" w:styleId="Fuzeile">
    <w:name w:val="footer"/>
    <w:basedOn w:val="Standard"/>
    <w:link w:val="FuzeileZchn"/>
    <w:uiPriority w:val="99"/>
    <w:unhideWhenUsed/>
    <w:pPr>
      <w:tabs>
        <w:tab w:val="center" w:pos="4536"/>
        <w:tab w:val="right" w:pos="9072"/>
      </w:tabs>
      <w:spacing w:after="0" w:line="240" w:lineRule="auto"/>
    </w:pPr>
    <w:rPr>
      <w:color w:val="595959"/>
    </w:rPr>
  </w:style>
  <w:style w:type="character" w:customStyle="1" w:styleId="FuzeileZchn">
    <w:name w:val="Fußzeile Zchn"/>
    <w:link w:val="Fuzeile"/>
    <w:uiPriority w:val="99"/>
    <w:rPr>
      <w:rFonts w:ascii="FreeSans" w:hAnsi="FreeSans"/>
      <w:color w:val="595959"/>
      <w:sz w:val="20"/>
    </w:rPr>
  </w:style>
  <w:style w:type="paragraph" w:customStyle="1" w:styleId="Kopfzeileunten">
    <w:name w:val="Kopfzeile unten"/>
    <w:basedOn w:val="Kopfzeile"/>
    <w:link w:val="KopfzeileuntenZchn"/>
    <w:qFormat/>
    <w:pPr>
      <w:spacing w:before="40" w:after="240"/>
      <w:ind w:left="1985"/>
    </w:pPr>
    <w:rPr>
      <w:color w:val="595959" w:themeColor="text1" w:themeTint="A6"/>
      <w:sz w:val="20"/>
    </w:rPr>
  </w:style>
  <w:style w:type="character" w:customStyle="1" w:styleId="KopfzeileuntenZchn">
    <w:name w:val="Kopfzeile unten Zchn"/>
    <w:link w:val="Kopfzeileunten"/>
    <w:rPr>
      <w:rFonts w:ascii="FreeSans" w:hAnsi="FreeSans"/>
      <w:color w:val="595959"/>
      <w:sz w:val="20"/>
      <w:szCs w:val="24"/>
    </w:rPr>
  </w:style>
  <w:style w:type="paragraph" w:styleId="Sprechblasentext">
    <w:name w:val="Balloon Text"/>
    <w:basedOn w:val="Standard"/>
    <w:link w:val="SprechblasentextZchn"/>
    <w:uiPriority w:val="99"/>
    <w:semiHidden/>
    <w:unhideWhenUsed/>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paragraph" w:styleId="Listenabsatz">
    <w:name w:val="List Paragraph"/>
    <w:basedOn w:val="Standard"/>
    <w:uiPriority w:val="34"/>
    <w:qFormat/>
    <w:pPr>
      <w:spacing w:before="0" w:after="160" w:line="259" w:lineRule="auto"/>
      <w:ind w:left="720"/>
      <w:contextualSpacing/>
    </w:pPr>
    <w:rPr>
      <w:rFonts w:ascii="Calibri" w:eastAsia="Batang" w:hAnsi="Calibri"/>
      <w:sz w:val="22"/>
    </w:rPr>
  </w:style>
  <w:style w:type="table" w:styleId="Tabellenraster">
    <w:name w:val="Table Grid"/>
    <w:basedOn w:val="NormaleTabelle"/>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andardWeb">
    <w:name w:val="Normal (Web)"/>
    <w:basedOn w:val="Standard"/>
    <w:uiPriority w:val="99"/>
    <w:unhideWhenUsed/>
    <w:pPr>
      <w:spacing w:before="100" w:beforeAutospacing="1" w:after="100" w:afterAutospacing="1" w:line="240" w:lineRule="auto"/>
    </w:pPr>
    <w:rPr>
      <w:rFonts w:ascii="Times New Roman" w:hAnsi="Times New Roman"/>
      <w:sz w:val="24"/>
      <w:szCs w:val="24"/>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Cs w:val="20"/>
    </w:rPr>
  </w:style>
  <w:style w:type="character" w:customStyle="1" w:styleId="KommentartextZchn">
    <w:name w:val="Kommentartext Zchn"/>
    <w:basedOn w:val="Absatz-Standardschriftart"/>
    <w:link w:val="Kommentartext"/>
    <w:uiPriority w:val="99"/>
    <w:semiHidden/>
    <w:rPr>
      <w:rFonts w:ascii="Arial" w:hAnsi="Arial"/>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842</Words>
  <Characters>5309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Staatsinstitut für Schulqualität und Bildungsfor.</Company>
  <LinksUpToDate>false</LinksUpToDate>
  <CharactersWithSpaces>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Neugebauer, Christina</dc:creator>
  <cp:lastModifiedBy>Neugebauer, Christina</cp:lastModifiedBy>
  <cp:revision>2</cp:revision>
  <cp:lastPrinted>2019-07-29T12:51:00Z</cp:lastPrinted>
  <dcterms:created xsi:type="dcterms:W3CDTF">2019-07-30T11:40:00Z</dcterms:created>
  <dcterms:modified xsi:type="dcterms:W3CDTF">2019-07-30T11:40:00Z</dcterms:modified>
</cp:coreProperties>
</file>